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5F4771" w:rsidRDefault="005F4771" w:rsidP="007B1A8B">
      <w:pPr>
        <w:spacing w:after="0" w:line="360" w:lineRule="auto"/>
        <w:jc w:val="center"/>
        <w:rPr>
          <w:rFonts w:ascii="Times New Roman" w:eastAsia="Times New Roman" w:hAnsi="Times New Roman" w:cs="Times New Roman"/>
          <w:sz w:val="28"/>
          <w:szCs w:val="28"/>
        </w:rPr>
      </w:pPr>
    </w:p>
    <w:p w:rsidR="00E339C9" w:rsidRPr="007B1A8B" w:rsidRDefault="005F4771" w:rsidP="007B1A8B">
      <w:pPr>
        <w:spacing w:after="0" w:line="360" w:lineRule="auto"/>
        <w:jc w:val="center"/>
        <w:rPr>
          <w:rFonts w:ascii="Times New Roman" w:hAnsi="Times New Roman" w:cs="Times New Roman"/>
          <w:b/>
          <w:sz w:val="28"/>
          <w:szCs w:val="28"/>
          <w:lang w:val="uk-UA"/>
        </w:rPr>
      </w:pPr>
      <w:r>
        <w:rPr>
          <w:rFonts w:ascii="Times New Roman" w:eastAsia="Times New Roman" w:hAnsi="Times New Roman" w:cs="Times New Roman"/>
          <w:sz w:val="28"/>
          <w:szCs w:val="28"/>
        </w:rPr>
        <w:t xml:space="preserve"> </w:t>
      </w:r>
      <w:r w:rsidR="00E339C9">
        <w:rPr>
          <w:rFonts w:ascii="Times New Roman" w:eastAsia="Times New Roman" w:hAnsi="Times New Roman" w:cs="Times New Roman"/>
          <w:sz w:val="28"/>
          <w:szCs w:val="28"/>
        </w:rPr>
        <w:t>«</w:t>
      </w:r>
      <w:r w:rsidR="00C002F6">
        <w:rPr>
          <w:rFonts w:ascii="Times New Roman" w:hAnsi="Times New Roman" w:cs="Times New Roman"/>
          <w:b/>
          <w:sz w:val="28"/>
          <w:szCs w:val="28"/>
          <w:u w:val="single"/>
          <w:lang w:val="uk-UA"/>
        </w:rPr>
        <w:t>ОБРУНТУВАННЯ ЗАТРАТ НА ПОБУДОВУ СИСТЕМ ЕНЕРГОПОСТАЧАННЯ З ВІДНОВЛЮВАНИМИ ДЖЕРЕЛАМИ</w:t>
      </w:r>
      <w:r w:rsidR="00E339C9">
        <w:rPr>
          <w:rFonts w:ascii="Times New Roman" w:eastAsia="Times New Roman" w:hAnsi="Times New Roman" w:cs="Times New Roman"/>
          <w:sz w:val="28"/>
          <w:szCs w:val="28"/>
        </w:rPr>
        <w:t>»</w:t>
      </w:r>
    </w:p>
    <w:p w:rsidR="00E339C9" w:rsidRDefault="00E339C9" w:rsidP="00E339C9">
      <w:pPr>
        <w:spacing w:line="48" w:lineRule="exact"/>
        <w:rPr>
          <w:sz w:val="20"/>
          <w:szCs w:val="20"/>
        </w:rPr>
      </w:pPr>
    </w:p>
    <w:p w:rsidR="00E339C9" w:rsidRDefault="00E339C9" w:rsidP="008B3015">
      <w:pPr>
        <w:widowControl w:val="0"/>
        <w:adjustRightInd w:val="0"/>
        <w:spacing w:after="0" w:line="360" w:lineRule="auto"/>
        <w:jc w:val="center"/>
        <w:rPr>
          <w:rFonts w:ascii="Times New Roman" w:hAnsi="Times New Roman" w:cs="Times New Roman"/>
          <w:b/>
          <w:sz w:val="28"/>
          <w:szCs w:val="28"/>
          <w:lang w:val="uk-UA"/>
        </w:rPr>
      </w:pPr>
    </w:p>
    <w:p w:rsidR="00E339C9" w:rsidRDefault="00E339C9" w:rsidP="008B3015">
      <w:pPr>
        <w:widowControl w:val="0"/>
        <w:adjustRightInd w:val="0"/>
        <w:spacing w:after="0" w:line="360" w:lineRule="auto"/>
        <w:jc w:val="center"/>
        <w:rPr>
          <w:rFonts w:ascii="Times New Roman" w:hAnsi="Times New Roman" w:cs="Times New Roman"/>
          <w:b/>
          <w:sz w:val="28"/>
          <w:szCs w:val="28"/>
          <w:lang w:val="uk-UA"/>
        </w:rPr>
      </w:pPr>
    </w:p>
    <w:p w:rsidR="00E339C9" w:rsidRDefault="00E339C9" w:rsidP="008B3015">
      <w:pPr>
        <w:widowControl w:val="0"/>
        <w:adjustRightInd w:val="0"/>
        <w:spacing w:after="0" w:line="360" w:lineRule="auto"/>
        <w:jc w:val="center"/>
        <w:rPr>
          <w:rFonts w:ascii="Times New Roman" w:hAnsi="Times New Roman" w:cs="Times New Roman"/>
          <w:b/>
          <w:sz w:val="28"/>
          <w:szCs w:val="28"/>
          <w:lang w:val="uk-UA"/>
        </w:rPr>
      </w:pPr>
    </w:p>
    <w:p w:rsidR="00E339C9" w:rsidRDefault="00E339C9" w:rsidP="008B3015">
      <w:pPr>
        <w:widowControl w:val="0"/>
        <w:adjustRightInd w:val="0"/>
        <w:spacing w:after="0" w:line="360" w:lineRule="auto"/>
        <w:jc w:val="center"/>
        <w:rPr>
          <w:rFonts w:ascii="Times New Roman" w:hAnsi="Times New Roman" w:cs="Times New Roman"/>
          <w:b/>
          <w:sz w:val="28"/>
          <w:szCs w:val="28"/>
          <w:lang w:val="uk-UA"/>
        </w:rPr>
      </w:pPr>
    </w:p>
    <w:p w:rsidR="007B1A8B" w:rsidRDefault="007B1A8B" w:rsidP="008B3015">
      <w:pPr>
        <w:widowControl w:val="0"/>
        <w:adjustRightInd w:val="0"/>
        <w:spacing w:after="0" w:line="360" w:lineRule="auto"/>
        <w:jc w:val="center"/>
        <w:rPr>
          <w:rFonts w:ascii="Times New Roman" w:hAnsi="Times New Roman" w:cs="Times New Roman"/>
          <w:b/>
          <w:sz w:val="28"/>
          <w:szCs w:val="28"/>
          <w:lang w:val="uk-UA"/>
        </w:rPr>
      </w:pPr>
    </w:p>
    <w:p w:rsidR="007B1A8B" w:rsidRDefault="007B1A8B" w:rsidP="008B3015">
      <w:pPr>
        <w:widowControl w:val="0"/>
        <w:adjustRightInd w:val="0"/>
        <w:spacing w:after="0" w:line="360" w:lineRule="auto"/>
        <w:jc w:val="center"/>
        <w:rPr>
          <w:rFonts w:ascii="Times New Roman" w:hAnsi="Times New Roman" w:cs="Times New Roman"/>
          <w:b/>
          <w:sz w:val="28"/>
          <w:szCs w:val="28"/>
          <w:lang w:val="uk-UA"/>
        </w:rPr>
      </w:pPr>
    </w:p>
    <w:p w:rsidR="007B1A8B" w:rsidRDefault="007B1A8B" w:rsidP="008B3015">
      <w:pPr>
        <w:widowControl w:val="0"/>
        <w:adjustRightInd w:val="0"/>
        <w:spacing w:after="0" w:line="360" w:lineRule="auto"/>
        <w:jc w:val="center"/>
        <w:rPr>
          <w:rFonts w:ascii="Times New Roman" w:hAnsi="Times New Roman" w:cs="Times New Roman"/>
          <w:b/>
          <w:sz w:val="28"/>
          <w:szCs w:val="28"/>
          <w:lang w:val="uk-UA"/>
        </w:rPr>
      </w:pPr>
    </w:p>
    <w:p w:rsidR="007B1A8B" w:rsidRDefault="007B1A8B" w:rsidP="008B3015">
      <w:pPr>
        <w:widowControl w:val="0"/>
        <w:adjustRightInd w:val="0"/>
        <w:spacing w:after="0" w:line="360" w:lineRule="auto"/>
        <w:jc w:val="center"/>
        <w:rPr>
          <w:rFonts w:ascii="Times New Roman" w:hAnsi="Times New Roman" w:cs="Times New Roman"/>
          <w:b/>
          <w:sz w:val="28"/>
          <w:szCs w:val="28"/>
          <w:lang w:val="uk-UA"/>
        </w:rPr>
      </w:pPr>
    </w:p>
    <w:p w:rsidR="005F4771" w:rsidRDefault="005F4771" w:rsidP="008B3015">
      <w:pPr>
        <w:widowControl w:val="0"/>
        <w:adjustRightInd w:val="0"/>
        <w:spacing w:after="0" w:line="360" w:lineRule="auto"/>
        <w:jc w:val="center"/>
        <w:rPr>
          <w:rFonts w:ascii="Times New Roman" w:hAnsi="Times New Roman" w:cs="Times New Roman"/>
          <w:b/>
          <w:sz w:val="28"/>
          <w:szCs w:val="28"/>
          <w:lang w:val="uk-UA"/>
        </w:rPr>
      </w:pPr>
    </w:p>
    <w:p w:rsidR="005F4771" w:rsidRDefault="005F4771" w:rsidP="008B3015">
      <w:pPr>
        <w:widowControl w:val="0"/>
        <w:adjustRightInd w:val="0"/>
        <w:spacing w:after="0" w:line="360" w:lineRule="auto"/>
        <w:jc w:val="center"/>
        <w:rPr>
          <w:rFonts w:ascii="Times New Roman" w:hAnsi="Times New Roman" w:cs="Times New Roman"/>
          <w:b/>
          <w:sz w:val="28"/>
          <w:szCs w:val="28"/>
          <w:lang w:val="uk-UA"/>
        </w:rPr>
      </w:pPr>
    </w:p>
    <w:p w:rsidR="005F4771" w:rsidRDefault="005F4771" w:rsidP="008B3015">
      <w:pPr>
        <w:widowControl w:val="0"/>
        <w:adjustRightInd w:val="0"/>
        <w:spacing w:after="0" w:line="360" w:lineRule="auto"/>
        <w:jc w:val="center"/>
        <w:rPr>
          <w:rFonts w:ascii="Times New Roman" w:hAnsi="Times New Roman" w:cs="Times New Roman"/>
          <w:b/>
          <w:sz w:val="28"/>
          <w:szCs w:val="28"/>
          <w:lang w:val="uk-UA"/>
        </w:rPr>
      </w:pPr>
    </w:p>
    <w:p w:rsidR="005F4771" w:rsidRDefault="005F4771" w:rsidP="008B3015">
      <w:pPr>
        <w:widowControl w:val="0"/>
        <w:adjustRightInd w:val="0"/>
        <w:spacing w:after="0" w:line="360" w:lineRule="auto"/>
        <w:jc w:val="center"/>
        <w:rPr>
          <w:rFonts w:ascii="Times New Roman" w:hAnsi="Times New Roman" w:cs="Times New Roman"/>
          <w:b/>
          <w:sz w:val="28"/>
          <w:szCs w:val="28"/>
          <w:lang w:val="uk-UA"/>
        </w:rPr>
      </w:pPr>
    </w:p>
    <w:p w:rsidR="007B1A8B" w:rsidRDefault="007B1A8B" w:rsidP="008B3015">
      <w:pPr>
        <w:widowControl w:val="0"/>
        <w:adjustRightInd w:val="0"/>
        <w:spacing w:after="0" w:line="360" w:lineRule="auto"/>
        <w:jc w:val="center"/>
        <w:rPr>
          <w:rFonts w:ascii="Times New Roman" w:hAnsi="Times New Roman" w:cs="Times New Roman"/>
          <w:b/>
          <w:sz w:val="28"/>
          <w:szCs w:val="28"/>
          <w:lang w:val="uk-UA"/>
        </w:rPr>
      </w:pPr>
    </w:p>
    <w:p w:rsidR="005F4771" w:rsidRDefault="005F4771" w:rsidP="008B3015">
      <w:pPr>
        <w:widowControl w:val="0"/>
        <w:adjustRightInd w:val="0"/>
        <w:spacing w:after="0" w:line="360" w:lineRule="auto"/>
        <w:jc w:val="center"/>
        <w:rPr>
          <w:rFonts w:ascii="Times New Roman" w:hAnsi="Times New Roman" w:cs="Times New Roman"/>
          <w:b/>
          <w:sz w:val="28"/>
          <w:szCs w:val="28"/>
          <w:lang w:val="uk-UA"/>
        </w:rPr>
      </w:pPr>
    </w:p>
    <w:p w:rsidR="00E339C9" w:rsidRDefault="00E339C9" w:rsidP="008B3015">
      <w:pPr>
        <w:widowControl w:val="0"/>
        <w:adjustRightInd w:val="0"/>
        <w:spacing w:after="0" w:line="360" w:lineRule="auto"/>
        <w:jc w:val="center"/>
        <w:rPr>
          <w:rFonts w:ascii="Times New Roman" w:hAnsi="Times New Roman" w:cs="Times New Roman"/>
          <w:b/>
          <w:sz w:val="28"/>
          <w:szCs w:val="28"/>
          <w:lang w:val="uk-UA"/>
        </w:rPr>
      </w:pPr>
    </w:p>
    <w:p w:rsidR="00E339C9" w:rsidRDefault="005F4771" w:rsidP="008B3015">
      <w:pPr>
        <w:widowControl w:val="0"/>
        <w:adjustRightInd w:val="0"/>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Маріуполь 2020</w:t>
      </w:r>
    </w:p>
    <w:sdt>
      <w:sdtPr>
        <w:rPr>
          <w:rFonts w:asciiTheme="minorHAnsi" w:eastAsiaTheme="minorEastAsia" w:hAnsiTheme="minorHAnsi" w:cstheme="minorBidi"/>
          <w:color w:val="auto"/>
          <w:sz w:val="22"/>
          <w:szCs w:val="22"/>
          <w:lang w:val="ru-RU" w:eastAsia="ru-RU"/>
        </w:rPr>
        <w:id w:val="-903597374"/>
        <w:docPartObj>
          <w:docPartGallery w:val="Table of Contents"/>
          <w:docPartUnique/>
        </w:docPartObj>
      </w:sdtPr>
      <w:sdtEndPr>
        <w:rPr>
          <w:b/>
          <w:bCs/>
        </w:rPr>
      </w:sdtEndPr>
      <w:sdtContent>
        <w:p w:rsidR="009065AF" w:rsidRDefault="009065AF" w:rsidP="006C249E">
          <w:pPr>
            <w:pStyle w:val="aff4"/>
            <w:jc w:val="center"/>
            <w:rPr>
              <w:rFonts w:ascii="Times New Roman" w:hAnsi="Times New Roman" w:cs="Times New Roman"/>
              <w:b/>
              <w:color w:val="000000" w:themeColor="text1"/>
              <w:sz w:val="28"/>
              <w:szCs w:val="28"/>
              <w:lang w:val="ru-RU"/>
            </w:rPr>
          </w:pPr>
          <w:r w:rsidRPr="006C249E">
            <w:rPr>
              <w:rFonts w:ascii="Times New Roman" w:hAnsi="Times New Roman" w:cs="Times New Roman"/>
              <w:b/>
              <w:color w:val="000000" w:themeColor="text1"/>
              <w:sz w:val="28"/>
              <w:szCs w:val="28"/>
              <w:lang w:val="ru-RU"/>
            </w:rPr>
            <w:t>ЗМІСТ</w:t>
          </w:r>
        </w:p>
        <w:p w:rsidR="006C249E" w:rsidRPr="006C249E" w:rsidRDefault="006C249E" w:rsidP="006C249E">
          <w:pPr>
            <w:rPr>
              <w:lang w:eastAsia="en-US"/>
            </w:rPr>
          </w:pPr>
        </w:p>
        <w:p w:rsidR="006C249E" w:rsidRPr="006C249E" w:rsidRDefault="009065AF" w:rsidP="006C249E">
          <w:pPr>
            <w:pStyle w:val="13"/>
            <w:rPr>
              <w:rFonts w:ascii="Times New Roman" w:eastAsiaTheme="minorEastAsia" w:hAnsi="Times New Roman"/>
              <w:noProof/>
              <w:sz w:val="28"/>
              <w:szCs w:val="28"/>
              <w:lang w:val="en-US" w:eastAsia="en-US"/>
            </w:rPr>
          </w:pPr>
          <w:r w:rsidRPr="006C249E">
            <w:fldChar w:fldCharType="begin"/>
          </w:r>
          <w:r w:rsidRPr="006C249E">
            <w:instrText xml:space="preserve"> TOC \o "1-3" \h \z \u </w:instrText>
          </w:r>
          <w:r w:rsidRPr="006C249E">
            <w:fldChar w:fldCharType="separate"/>
          </w:r>
          <w:hyperlink w:anchor="_Toc31800825" w:history="1">
            <w:r w:rsidR="006C249E" w:rsidRPr="006C249E">
              <w:rPr>
                <w:rStyle w:val="af0"/>
                <w:rFonts w:ascii="Times New Roman" w:hAnsi="Times New Roman"/>
                <w:noProof/>
                <w:sz w:val="28"/>
                <w:szCs w:val="28"/>
              </w:rPr>
              <w:t>Перелік умовних скорочень</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_Toc31800825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3</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26" w:history="1">
            <w:r w:rsidR="006C249E" w:rsidRPr="006C249E">
              <w:rPr>
                <w:rStyle w:val="af0"/>
                <w:rFonts w:ascii="Times New Roman" w:hAnsi="Times New Roman"/>
                <w:noProof/>
                <w:sz w:val="28"/>
                <w:szCs w:val="28"/>
              </w:rPr>
              <w:t>Анотація</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_Toc31800826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4</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27" w:history="1">
            <w:r w:rsidR="006C249E" w:rsidRPr="006C249E">
              <w:rPr>
                <w:rStyle w:val="af0"/>
                <w:rFonts w:ascii="Times New Roman" w:hAnsi="Times New Roman"/>
                <w:noProof/>
                <w:sz w:val="28"/>
                <w:szCs w:val="28"/>
              </w:rPr>
              <w:t>Вступ</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_Toc31800827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6</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28" w:history="1">
            <w:r w:rsidR="006C249E" w:rsidRPr="006C249E">
              <w:rPr>
                <w:rStyle w:val="af0"/>
                <w:rFonts w:ascii="Times New Roman" w:hAnsi="Times New Roman"/>
                <w:noProof/>
                <w:sz w:val="28"/>
                <w:szCs w:val="28"/>
              </w:rPr>
              <w:t>1. Аналіз і рекомендації щодо економічної оцінки використання вде</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_Toc31800828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7</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29" w:history="1">
            <w:r w:rsidR="006C249E" w:rsidRPr="006C249E">
              <w:rPr>
                <w:rStyle w:val="af0"/>
                <w:rFonts w:ascii="Times New Roman" w:hAnsi="Times New Roman"/>
                <w:noProof/>
                <w:sz w:val="28"/>
                <w:szCs w:val="28"/>
              </w:rPr>
              <w:t>2. Детермінований підхід до визначення величини диференційного економічного показника</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_Toc31800829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10</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30" w:history="1">
            <w:r w:rsidR="006C249E" w:rsidRPr="006C249E">
              <w:rPr>
                <w:rStyle w:val="af0"/>
                <w:rFonts w:ascii="Times New Roman" w:hAnsi="Times New Roman"/>
                <w:noProof/>
                <w:sz w:val="28"/>
                <w:szCs w:val="28"/>
              </w:rPr>
              <w:t>3. Програма розрахунку диференційного економічного показника сукупного виробництва і споживання різних видів енергії в системі комбінованого енергопостачання</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_Toc31800830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15</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31" w:history="1">
            <w:r w:rsidR="006C249E" w:rsidRPr="006C249E">
              <w:rPr>
                <w:rStyle w:val="af0"/>
                <w:rFonts w:ascii="Times New Roman" w:hAnsi="Times New Roman"/>
                <w:noProof/>
                <w:sz w:val="28"/>
                <w:szCs w:val="28"/>
              </w:rPr>
              <w:t>4.</w:t>
            </w:r>
            <w:r w:rsidR="006C249E" w:rsidRPr="006C249E">
              <w:rPr>
                <w:rFonts w:ascii="Times New Roman" w:eastAsiaTheme="minorEastAsia" w:hAnsi="Times New Roman"/>
                <w:noProof/>
                <w:sz w:val="28"/>
                <w:szCs w:val="28"/>
                <w:lang w:val="en-US" w:eastAsia="en-US"/>
              </w:rPr>
              <w:tab/>
            </w:r>
            <w:r w:rsidR="006C249E" w:rsidRPr="006C249E">
              <w:rPr>
                <w:rStyle w:val="af0"/>
                <w:rFonts w:ascii="Times New Roman" w:hAnsi="Times New Roman"/>
                <w:noProof/>
                <w:sz w:val="28"/>
                <w:szCs w:val="28"/>
              </w:rPr>
              <w:t>Проведення організаційних та технічних заходів щодо побудови комбінованих систем енергопостачання споживачів апк</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_Toc31800831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20</w:t>
            </w:r>
            <w:r w:rsidR="006C249E" w:rsidRPr="006C249E">
              <w:rPr>
                <w:rFonts w:ascii="Times New Roman" w:hAnsi="Times New Roman"/>
                <w:noProof/>
                <w:webHidden/>
                <w:sz w:val="28"/>
                <w:szCs w:val="28"/>
              </w:rPr>
              <w:fldChar w:fldCharType="end"/>
            </w:r>
          </w:hyperlink>
        </w:p>
        <w:p w:rsidR="006C249E" w:rsidRPr="006C249E" w:rsidRDefault="002E0B36" w:rsidP="006C249E">
          <w:pPr>
            <w:pStyle w:val="26"/>
            <w:rPr>
              <w:rFonts w:eastAsiaTheme="minorEastAsia"/>
              <w:noProof/>
              <w:lang w:val="en-US" w:eastAsia="en-US"/>
            </w:rPr>
          </w:pPr>
          <w:hyperlink w:anchor="_Toc31800832" w:history="1">
            <w:r w:rsidR="006C249E" w:rsidRPr="006C249E">
              <w:rPr>
                <w:rStyle w:val="af0"/>
                <w:noProof/>
              </w:rPr>
              <w:t>4.1</w:t>
            </w:r>
            <w:r w:rsidR="006C249E" w:rsidRPr="006C249E">
              <w:rPr>
                <w:rFonts w:eastAsiaTheme="minorEastAsia"/>
                <w:noProof/>
                <w:lang w:val="en-US" w:eastAsia="en-US"/>
              </w:rPr>
              <w:tab/>
            </w:r>
            <w:r w:rsidR="006C249E" w:rsidRPr="006C249E">
              <w:rPr>
                <w:rStyle w:val="af0"/>
                <w:noProof/>
              </w:rPr>
              <w:t>Організаційно-технологічні заходи щодо підвищення ефективності використання ксеп</w:t>
            </w:r>
            <w:r w:rsidR="006C249E" w:rsidRPr="006C249E">
              <w:rPr>
                <w:noProof/>
                <w:webHidden/>
              </w:rPr>
              <w:tab/>
            </w:r>
            <w:r w:rsidR="006C249E" w:rsidRPr="006C249E">
              <w:rPr>
                <w:noProof/>
                <w:webHidden/>
              </w:rPr>
              <w:fldChar w:fldCharType="begin"/>
            </w:r>
            <w:r w:rsidR="006C249E" w:rsidRPr="006C249E">
              <w:rPr>
                <w:noProof/>
                <w:webHidden/>
              </w:rPr>
              <w:instrText xml:space="preserve"> PAGEREF _Toc31800832 \h </w:instrText>
            </w:r>
            <w:r w:rsidR="006C249E" w:rsidRPr="006C249E">
              <w:rPr>
                <w:noProof/>
                <w:webHidden/>
              </w:rPr>
            </w:r>
            <w:r w:rsidR="006C249E" w:rsidRPr="006C249E">
              <w:rPr>
                <w:noProof/>
                <w:webHidden/>
              </w:rPr>
              <w:fldChar w:fldCharType="separate"/>
            </w:r>
            <w:r w:rsidR="006C249E" w:rsidRPr="006C249E">
              <w:rPr>
                <w:noProof/>
                <w:webHidden/>
              </w:rPr>
              <w:t>20</w:t>
            </w:r>
            <w:r w:rsidR="006C249E" w:rsidRPr="006C249E">
              <w:rPr>
                <w:noProof/>
                <w:webHidden/>
              </w:rPr>
              <w:fldChar w:fldCharType="end"/>
            </w:r>
          </w:hyperlink>
        </w:p>
        <w:p w:rsidR="006C249E" w:rsidRPr="006C249E" w:rsidRDefault="002E0B36" w:rsidP="006C249E">
          <w:pPr>
            <w:pStyle w:val="26"/>
            <w:rPr>
              <w:rFonts w:eastAsiaTheme="minorEastAsia"/>
              <w:noProof/>
              <w:lang w:val="en-US" w:eastAsia="en-US"/>
            </w:rPr>
          </w:pPr>
          <w:hyperlink w:anchor="_Toc31800833" w:history="1">
            <w:r w:rsidR="006C249E" w:rsidRPr="006C249E">
              <w:rPr>
                <w:rStyle w:val="af0"/>
                <w:noProof/>
              </w:rPr>
              <w:t>4.2</w:t>
            </w:r>
            <w:r w:rsidR="006C249E" w:rsidRPr="006C249E">
              <w:rPr>
                <w:rFonts w:eastAsiaTheme="minorEastAsia"/>
                <w:noProof/>
                <w:lang w:val="en-US" w:eastAsia="en-US"/>
              </w:rPr>
              <w:tab/>
            </w:r>
            <w:r w:rsidR="006C249E" w:rsidRPr="006C249E">
              <w:rPr>
                <w:rStyle w:val="af0"/>
                <w:noProof/>
              </w:rPr>
              <w:t>Технічні заходи щодо підвищення ефективності використання ксеп</w:t>
            </w:r>
            <w:r w:rsidR="006C249E" w:rsidRPr="006C249E">
              <w:rPr>
                <w:noProof/>
                <w:webHidden/>
              </w:rPr>
              <w:tab/>
            </w:r>
            <w:r w:rsidR="006C249E" w:rsidRPr="006C249E">
              <w:rPr>
                <w:noProof/>
                <w:webHidden/>
              </w:rPr>
              <w:fldChar w:fldCharType="begin"/>
            </w:r>
            <w:r w:rsidR="006C249E" w:rsidRPr="006C249E">
              <w:rPr>
                <w:noProof/>
                <w:webHidden/>
              </w:rPr>
              <w:instrText xml:space="preserve"> PAGEREF _Toc31800833 \h </w:instrText>
            </w:r>
            <w:r w:rsidR="006C249E" w:rsidRPr="006C249E">
              <w:rPr>
                <w:noProof/>
                <w:webHidden/>
              </w:rPr>
            </w:r>
            <w:r w:rsidR="006C249E" w:rsidRPr="006C249E">
              <w:rPr>
                <w:noProof/>
                <w:webHidden/>
              </w:rPr>
              <w:fldChar w:fldCharType="separate"/>
            </w:r>
            <w:r w:rsidR="006C249E" w:rsidRPr="006C249E">
              <w:rPr>
                <w:noProof/>
                <w:webHidden/>
              </w:rPr>
              <w:t>23</w:t>
            </w:r>
            <w:r w:rsidR="006C249E" w:rsidRPr="006C249E">
              <w:rPr>
                <w:noProof/>
                <w:webHidden/>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34" w:history="1">
            <w:r w:rsidR="006C249E" w:rsidRPr="006C249E">
              <w:rPr>
                <w:rStyle w:val="af0"/>
                <w:rFonts w:ascii="Times New Roman" w:hAnsi="Times New Roman"/>
                <w:noProof/>
                <w:sz w:val="28"/>
                <w:szCs w:val="28"/>
              </w:rPr>
              <w:t>Висновки</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_Toc31800834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25</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ascii="Times New Roman" w:eastAsiaTheme="minorEastAsia" w:hAnsi="Times New Roman"/>
              <w:noProof/>
              <w:sz w:val="28"/>
              <w:szCs w:val="28"/>
              <w:lang w:val="en-US" w:eastAsia="en-US"/>
            </w:rPr>
          </w:pPr>
          <w:hyperlink w:anchor="_Toc31800835" w:history="1">
            <w:r w:rsidR="006C249E" w:rsidRPr="006C249E">
              <w:rPr>
                <w:rStyle w:val="af0"/>
                <w:rFonts w:ascii="Times New Roman" w:hAnsi="Times New Roman"/>
                <w:noProof/>
                <w:sz w:val="28"/>
                <w:szCs w:val="28"/>
              </w:rPr>
              <w:t>Список використаної літератури</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_Toc31800835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26</w:t>
            </w:r>
            <w:r w:rsidR="006C249E" w:rsidRPr="006C249E">
              <w:rPr>
                <w:rFonts w:ascii="Times New Roman" w:hAnsi="Times New Roman"/>
                <w:noProof/>
                <w:webHidden/>
                <w:sz w:val="28"/>
                <w:szCs w:val="28"/>
              </w:rPr>
              <w:fldChar w:fldCharType="end"/>
            </w:r>
          </w:hyperlink>
        </w:p>
        <w:p w:rsidR="006C249E" w:rsidRPr="006C249E" w:rsidRDefault="002E0B36" w:rsidP="006C249E">
          <w:pPr>
            <w:pStyle w:val="13"/>
            <w:rPr>
              <w:rFonts w:eastAsiaTheme="minorEastAsia"/>
              <w:noProof/>
              <w:lang w:val="en-US" w:eastAsia="en-US"/>
            </w:rPr>
          </w:pPr>
          <w:hyperlink w:anchor="_Toc31800836" w:history="1">
            <w:r w:rsidR="006C249E" w:rsidRPr="006C249E">
              <w:rPr>
                <w:rStyle w:val="af0"/>
                <w:rFonts w:ascii="Times New Roman" w:hAnsi="Times New Roman"/>
                <w:noProof/>
                <w:sz w:val="28"/>
                <w:szCs w:val="28"/>
              </w:rPr>
              <w:t>Додатки</w:t>
            </w:r>
            <w:r w:rsidR="006C249E" w:rsidRPr="006C249E">
              <w:rPr>
                <w:rFonts w:ascii="Times New Roman" w:hAnsi="Times New Roman"/>
                <w:noProof/>
                <w:webHidden/>
                <w:sz w:val="28"/>
                <w:szCs w:val="28"/>
              </w:rPr>
              <w:tab/>
            </w:r>
            <w:r w:rsidR="006C249E" w:rsidRPr="006C249E">
              <w:rPr>
                <w:rFonts w:ascii="Times New Roman" w:hAnsi="Times New Roman"/>
                <w:noProof/>
                <w:webHidden/>
                <w:sz w:val="28"/>
                <w:szCs w:val="28"/>
              </w:rPr>
              <w:fldChar w:fldCharType="begin"/>
            </w:r>
            <w:r w:rsidR="006C249E" w:rsidRPr="006C249E">
              <w:rPr>
                <w:rFonts w:ascii="Times New Roman" w:hAnsi="Times New Roman"/>
                <w:noProof/>
                <w:webHidden/>
                <w:sz w:val="28"/>
                <w:szCs w:val="28"/>
              </w:rPr>
              <w:instrText xml:space="preserve"> PAGEREF _Toc31800836 \h </w:instrText>
            </w:r>
            <w:r w:rsidR="006C249E" w:rsidRPr="006C249E">
              <w:rPr>
                <w:rFonts w:ascii="Times New Roman" w:hAnsi="Times New Roman"/>
                <w:noProof/>
                <w:webHidden/>
                <w:sz w:val="28"/>
                <w:szCs w:val="28"/>
              </w:rPr>
            </w:r>
            <w:r w:rsidR="006C249E" w:rsidRPr="006C249E">
              <w:rPr>
                <w:rFonts w:ascii="Times New Roman" w:hAnsi="Times New Roman"/>
                <w:noProof/>
                <w:webHidden/>
                <w:sz w:val="28"/>
                <w:szCs w:val="28"/>
              </w:rPr>
              <w:fldChar w:fldCharType="separate"/>
            </w:r>
            <w:r w:rsidR="006C249E" w:rsidRPr="006C249E">
              <w:rPr>
                <w:rFonts w:ascii="Times New Roman" w:hAnsi="Times New Roman"/>
                <w:noProof/>
                <w:webHidden/>
                <w:sz w:val="28"/>
                <w:szCs w:val="28"/>
              </w:rPr>
              <w:t>28</w:t>
            </w:r>
            <w:r w:rsidR="006C249E" w:rsidRPr="006C249E">
              <w:rPr>
                <w:rFonts w:ascii="Times New Roman" w:hAnsi="Times New Roman"/>
                <w:noProof/>
                <w:webHidden/>
                <w:sz w:val="28"/>
                <w:szCs w:val="28"/>
              </w:rPr>
              <w:fldChar w:fldCharType="end"/>
            </w:r>
          </w:hyperlink>
        </w:p>
        <w:p w:rsidR="009065AF" w:rsidRDefault="009065AF">
          <w:r w:rsidRPr="006C249E">
            <w:rPr>
              <w:rFonts w:ascii="Times New Roman" w:hAnsi="Times New Roman" w:cs="Times New Roman"/>
              <w:b/>
              <w:bCs/>
              <w:sz w:val="28"/>
              <w:szCs w:val="28"/>
            </w:rPr>
            <w:fldChar w:fldCharType="end"/>
          </w:r>
        </w:p>
      </w:sdtContent>
    </w:sdt>
    <w:p w:rsidR="00893B01" w:rsidRPr="009136C7" w:rsidRDefault="00893B01" w:rsidP="008B3015">
      <w:pPr>
        <w:spacing w:after="0" w:line="360" w:lineRule="auto"/>
        <w:jc w:val="center"/>
        <w:outlineLvl w:val="0"/>
        <w:rPr>
          <w:rFonts w:ascii="Times New Roman" w:hAnsi="Times New Roman" w:cs="Times New Roman"/>
          <w:b/>
          <w:sz w:val="28"/>
          <w:szCs w:val="28"/>
          <w:lang w:val="uk-UA"/>
        </w:rPr>
      </w:pPr>
    </w:p>
    <w:p w:rsidR="003A3DC6" w:rsidRPr="009136C7" w:rsidRDefault="003A3DC6">
      <w:pPr>
        <w:spacing w:after="160" w:line="259" w:lineRule="auto"/>
        <w:rPr>
          <w:rFonts w:ascii="Times New Roman" w:hAnsi="Times New Roman" w:cs="Times New Roman"/>
          <w:b/>
          <w:sz w:val="28"/>
          <w:szCs w:val="28"/>
          <w:lang w:val="uk-UA"/>
        </w:rPr>
      </w:pPr>
      <w:r w:rsidRPr="009136C7">
        <w:rPr>
          <w:rFonts w:ascii="Times New Roman" w:hAnsi="Times New Roman" w:cs="Times New Roman"/>
          <w:b/>
          <w:sz w:val="28"/>
          <w:szCs w:val="28"/>
          <w:lang w:val="uk-UA"/>
        </w:rPr>
        <w:br w:type="page"/>
      </w:r>
    </w:p>
    <w:p w:rsidR="0098671F" w:rsidRPr="00C21C95" w:rsidRDefault="0098671F" w:rsidP="00C21C95">
      <w:pPr>
        <w:pStyle w:val="1"/>
        <w:jc w:val="center"/>
        <w:rPr>
          <w:rFonts w:ascii="Times New Roman" w:hAnsi="Times New Roman" w:cs="Times New Roman"/>
          <w:color w:val="000000" w:themeColor="text1"/>
          <w:lang w:val="uk-UA"/>
        </w:rPr>
      </w:pPr>
      <w:bookmarkStart w:id="0" w:name="_Toc31800825"/>
      <w:r w:rsidRPr="00C21C95">
        <w:rPr>
          <w:rFonts w:ascii="Times New Roman" w:hAnsi="Times New Roman" w:cs="Times New Roman"/>
          <w:color w:val="000000" w:themeColor="text1"/>
          <w:lang w:val="uk-UA"/>
        </w:rPr>
        <w:lastRenderedPageBreak/>
        <w:t>ПЕРЕЛІК УМОВНИХ СКОРОЧЕНЬ</w:t>
      </w:r>
      <w:bookmarkEnd w:id="0"/>
    </w:p>
    <w:p w:rsidR="0098671F" w:rsidRPr="00C21C95" w:rsidRDefault="0098671F" w:rsidP="00C21C95">
      <w:pPr>
        <w:spacing w:after="0" w:line="360" w:lineRule="auto"/>
        <w:jc w:val="center"/>
        <w:rPr>
          <w:rFonts w:ascii="Times New Roman" w:hAnsi="Times New Roman" w:cs="Times New Roman"/>
          <w:b/>
          <w:color w:val="000000" w:themeColor="text1"/>
          <w:sz w:val="28"/>
          <w:szCs w:val="28"/>
          <w:lang w:val="uk-UA"/>
        </w:rPr>
      </w:pPr>
    </w:p>
    <w:tbl>
      <w:tblPr>
        <w:tblW w:w="9498" w:type="dxa"/>
        <w:jc w:val="center"/>
        <w:tblLayout w:type="fixed"/>
        <w:tblLook w:val="01E0" w:firstRow="1" w:lastRow="1" w:firstColumn="1" w:lastColumn="1" w:noHBand="0" w:noVBand="0"/>
      </w:tblPr>
      <w:tblGrid>
        <w:gridCol w:w="1560"/>
        <w:gridCol w:w="567"/>
        <w:gridCol w:w="7371"/>
      </w:tblGrid>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fldChar w:fldCharType="begin"/>
            </w:r>
            <w:r w:rsidRPr="009136C7">
              <w:rPr>
                <w:rFonts w:ascii="Times New Roman" w:hAnsi="Times New Roman" w:cs="Times New Roman"/>
                <w:sz w:val="28"/>
                <w:szCs w:val="28"/>
                <w:lang w:val="uk-UA"/>
              </w:rPr>
              <w:instrText xml:space="preserve"> KEYWORDS  АДЕ  \* MERGEFORMAT </w:instrText>
            </w:r>
            <w:r w:rsidRPr="009136C7">
              <w:rPr>
                <w:rFonts w:ascii="Times New Roman" w:hAnsi="Times New Roman" w:cs="Times New Roman"/>
                <w:sz w:val="28"/>
                <w:szCs w:val="28"/>
                <w:lang w:val="uk-UA"/>
              </w:rPr>
              <w:fldChar w:fldCharType="separate"/>
            </w:r>
            <w:r w:rsidRPr="009136C7">
              <w:rPr>
                <w:rFonts w:ascii="Times New Roman" w:hAnsi="Times New Roman" w:cs="Times New Roman"/>
                <w:sz w:val="28"/>
                <w:szCs w:val="28"/>
                <w:lang w:val="uk-UA"/>
              </w:rPr>
              <w:t>ВДЕ</w:t>
            </w:r>
            <w:r w:rsidRPr="009136C7">
              <w:rPr>
                <w:rFonts w:ascii="Times New Roman" w:hAnsi="Times New Roman" w:cs="Times New Roman"/>
                <w:sz w:val="28"/>
                <w:szCs w:val="28"/>
                <w:lang w:val="uk-UA"/>
              </w:rPr>
              <w:fldChar w:fldCharType="end"/>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відновлювані джерела енергії </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t>АПК</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агропромисловий комплекс</w:t>
            </w:r>
          </w:p>
        </w:tc>
      </w:tr>
      <w:tr w:rsidR="0098671F" w:rsidRPr="009136C7" w:rsidTr="0090354E">
        <w:trPr>
          <w:jc w:val="center"/>
        </w:trPr>
        <w:tc>
          <w:tcPr>
            <w:tcW w:w="1560" w:type="dxa"/>
          </w:tcPr>
          <w:p w:rsidR="0098671F" w:rsidRPr="009136C7" w:rsidRDefault="0098671F" w:rsidP="008B3015">
            <w:pPr>
              <w:spacing w:after="0" w:line="360" w:lineRule="auto"/>
              <w:ind w:right="-108"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БГУ</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біогазова установка</w:t>
            </w:r>
          </w:p>
        </w:tc>
      </w:tr>
      <w:tr w:rsidR="0098671F" w:rsidRPr="009136C7" w:rsidTr="0090354E">
        <w:trPr>
          <w:jc w:val="center"/>
        </w:trPr>
        <w:tc>
          <w:tcPr>
            <w:tcW w:w="1560" w:type="dxa"/>
          </w:tcPr>
          <w:p w:rsidR="0098671F" w:rsidRPr="009136C7" w:rsidRDefault="0098671F" w:rsidP="008B3015">
            <w:pPr>
              <w:pStyle w:val="a9"/>
              <w:spacing w:after="0" w:line="360" w:lineRule="auto"/>
              <w:ind w:right="-108"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БЕК</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біоенергетичний комплекс</w:t>
            </w:r>
          </w:p>
        </w:tc>
      </w:tr>
      <w:tr w:rsidR="0098671F" w:rsidRPr="009136C7" w:rsidTr="0090354E">
        <w:trPr>
          <w:jc w:val="center"/>
        </w:trPr>
        <w:tc>
          <w:tcPr>
            <w:tcW w:w="1560" w:type="dxa"/>
          </w:tcPr>
          <w:p w:rsidR="0098671F" w:rsidRPr="009136C7" w:rsidRDefault="0098671F" w:rsidP="008B3015">
            <w:pPr>
              <w:pStyle w:val="a9"/>
              <w:spacing w:after="0" w:line="360" w:lineRule="auto"/>
              <w:ind w:right="-108"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t>ВЕС</w:t>
            </w:r>
          </w:p>
        </w:tc>
        <w:tc>
          <w:tcPr>
            <w:tcW w:w="567" w:type="dxa"/>
          </w:tcPr>
          <w:p w:rsidR="0098671F" w:rsidRPr="009136C7" w:rsidRDefault="0098671F" w:rsidP="008B3015">
            <w:pPr>
              <w:pStyle w:val="a9"/>
              <w:spacing w:after="0" w:line="360" w:lineRule="auto"/>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5"/>
              <w:rPr>
                <w:rFonts w:ascii="Times New Roman" w:hAnsi="Times New Roman" w:cs="Times New Roman"/>
                <w:sz w:val="28"/>
                <w:szCs w:val="28"/>
                <w:lang w:val="uk-UA"/>
              </w:rPr>
            </w:pPr>
            <w:r w:rsidRPr="009136C7">
              <w:rPr>
                <w:rFonts w:ascii="Times New Roman" w:hAnsi="Times New Roman" w:cs="Times New Roman"/>
                <w:sz w:val="28"/>
                <w:szCs w:val="28"/>
                <w:lang w:val="uk-UA"/>
              </w:rPr>
              <w:t>вітроелектрична станція</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ВЕУ</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вітроенергетична установка</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t>ГЕУ</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геліоенергетична установка</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t>ДВЗ</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двигун внутрішнього згорання</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fldChar w:fldCharType="begin"/>
            </w:r>
            <w:r w:rsidRPr="009136C7">
              <w:rPr>
                <w:rFonts w:ascii="Times New Roman" w:hAnsi="Times New Roman" w:cs="Times New Roman"/>
                <w:sz w:val="28"/>
                <w:szCs w:val="28"/>
                <w:lang w:val="uk-UA"/>
              </w:rPr>
              <w:instrText xml:space="preserve"> KEYWORDS  КСЕП  \* MERGEFORMAT </w:instrText>
            </w:r>
            <w:r w:rsidRPr="009136C7">
              <w:rPr>
                <w:rFonts w:ascii="Times New Roman" w:hAnsi="Times New Roman" w:cs="Times New Roman"/>
                <w:sz w:val="28"/>
                <w:szCs w:val="28"/>
                <w:lang w:val="uk-UA"/>
              </w:rPr>
              <w:fldChar w:fldCharType="separate"/>
            </w:r>
            <w:r w:rsidRPr="009136C7">
              <w:rPr>
                <w:rFonts w:ascii="Times New Roman" w:hAnsi="Times New Roman" w:cs="Times New Roman"/>
                <w:sz w:val="28"/>
                <w:szCs w:val="28"/>
                <w:lang w:val="uk-UA"/>
              </w:rPr>
              <w:t>КСЕ</w:t>
            </w:r>
            <w:r w:rsidRPr="009136C7">
              <w:rPr>
                <w:rFonts w:ascii="Times New Roman" w:hAnsi="Times New Roman" w:cs="Times New Roman"/>
                <w:sz w:val="28"/>
                <w:szCs w:val="28"/>
                <w:lang w:val="uk-UA"/>
              </w:rPr>
              <w:fldChar w:fldCharType="end"/>
            </w:r>
            <w:r w:rsidRPr="009136C7">
              <w:rPr>
                <w:rFonts w:ascii="Times New Roman" w:hAnsi="Times New Roman" w:cs="Times New Roman"/>
                <w:sz w:val="28"/>
                <w:szCs w:val="28"/>
                <w:lang w:val="uk-UA"/>
              </w:rPr>
              <w:t>П</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left="317" w:hanging="141"/>
              <w:rPr>
                <w:rFonts w:ascii="Times New Roman" w:hAnsi="Times New Roman" w:cs="Times New Roman"/>
                <w:sz w:val="28"/>
                <w:szCs w:val="28"/>
                <w:lang w:val="uk-UA"/>
              </w:rPr>
            </w:pPr>
            <w:r w:rsidRPr="009136C7">
              <w:rPr>
                <w:rFonts w:ascii="Times New Roman" w:hAnsi="Times New Roman" w:cs="Times New Roman"/>
                <w:sz w:val="28"/>
                <w:szCs w:val="28"/>
                <w:lang w:val="uk-UA"/>
              </w:rPr>
              <w:t>комбінована система енергопостачання</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МСВДЕ</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left="176"/>
              <w:rPr>
                <w:rFonts w:ascii="Times New Roman" w:hAnsi="Times New Roman" w:cs="Times New Roman"/>
                <w:sz w:val="28"/>
                <w:szCs w:val="28"/>
                <w:lang w:val="uk-UA"/>
              </w:rPr>
            </w:pPr>
            <w:r w:rsidRPr="009136C7">
              <w:rPr>
                <w:rFonts w:ascii="Times New Roman" w:hAnsi="Times New Roman" w:cs="Times New Roman"/>
                <w:sz w:val="28"/>
                <w:szCs w:val="28"/>
                <w:lang w:val="uk-UA"/>
              </w:rPr>
              <w:t>місцева система енергопостачання з використанням ВДЕ</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fldChar w:fldCharType="begin"/>
            </w:r>
            <w:r w:rsidRPr="009136C7">
              <w:rPr>
                <w:rFonts w:ascii="Times New Roman" w:hAnsi="Times New Roman" w:cs="Times New Roman"/>
                <w:sz w:val="28"/>
                <w:szCs w:val="28"/>
                <w:lang w:val="uk-UA"/>
              </w:rPr>
              <w:instrText xml:space="preserve"> KEYWORDS  ПЕР \* Upper  \* MERGEFORMAT </w:instrText>
            </w:r>
            <w:r w:rsidRPr="009136C7">
              <w:rPr>
                <w:rFonts w:ascii="Times New Roman" w:hAnsi="Times New Roman" w:cs="Times New Roman"/>
                <w:sz w:val="28"/>
                <w:szCs w:val="28"/>
                <w:lang w:val="uk-UA"/>
              </w:rPr>
              <w:fldChar w:fldCharType="separate"/>
            </w:r>
            <w:r w:rsidRPr="009136C7">
              <w:rPr>
                <w:rFonts w:ascii="Times New Roman" w:hAnsi="Times New Roman" w:cs="Times New Roman"/>
                <w:sz w:val="28"/>
                <w:szCs w:val="28"/>
                <w:lang w:val="uk-UA"/>
              </w:rPr>
              <w:t>ПЕР</w:t>
            </w:r>
            <w:r w:rsidRPr="009136C7">
              <w:rPr>
                <w:rFonts w:ascii="Times New Roman" w:hAnsi="Times New Roman" w:cs="Times New Roman"/>
                <w:sz w:val="28"/>
                <w:szCs w:val="28"/>
                <w:lang w:val="uk-UA"/>
              </w:rPr>
              <w:fldChar w:fldCharType="end"/>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паливно-енергетичні ресурси </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sz w:val="28"/>
                <w:szCs w:val="28"/>
                <w:lang w:val="uk-UA"/>
              </w:rPr>
            </w:pPr>
            <w:r w:rsidRPr="009136C7">
              <w:rPr>
                <w:rFonts w:ascii="Times New Roman" w:hAnsi="Times New Roman" w:cs="Times New Roman"/>
                <w:sz w:val="28"/>
                <w:szCs w:val="28"/>
                <w:lang w:val="uk-UA"/>
              </w:rPr>
              <w:t>с.г.</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sz w:val="28"/>
                <w:szCs w:val="28"/>
                <w:lang w:val="uk-UA"/>
              </w:rPr>
            </w:pPr>
            <w:r w:rsidRPr="009136C7">
              <w:rPr>
                <w:rFonts w:ascii="Times New Roman" w:hAnsi="Times New Roman" w:cs="Times New Roman"/>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 xml:space="preserve">сільське господарство </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color w:val="000000"/>
                <w:sz w:val="28"/>
                <w:szCs w:val="28"/>
                <w:lang w:val="uk-UA"/>
              </w:rPr>
            </w:pPr>
            <w:r w:rsidRPr="009136C7">
              <w:rPr>
                <w:rFonts w:ascii="Times New Roman" w:hAnsi="Times New Roman" w:cs="Times New Roman"/>
                <w:sz w:val="28"/>
                <w:szCs w:val="28"/>
                <w:lang w:val="uk-UA"/>
              </w:rPr>
              <w:fldChar w:fldCharType="begin"/>
            </w:r>
            <w:r w:rsidRPr="009136C7">
              <w:rPr>
                <w:rFonts w:ascii="Times New Roman" w:hAnsi="Times New Roman" w:cs="Times New Roman"/>
                <w:sz w:val="28"/>
                <w:szCs w:val="28"/>
                <w:lang w:val="uk-UA"/>
              </w:rPr>
              <w:instrText xml:space="preserve"> KEYWORDS  ЦС  \* MERGEFORMAT </w:instrText>
            </w:r>
            <w:r w:rsidRPr="009136C7">
              <w:rPr>
                <w:rFonts w:ascii="Times New Roman" w:hAnsi="Times New Roman" w:cs="Times New Roman"/>
                <w:sz w:val="28"/>
                <w:szCs w:val="28"/>
                <w:lang w:val="uk-UA"/>
              </w:rPr>
              <w:fldChar w:fldCharType="separate"/>
            </w:r>
            <w:r w:rsidRPr="009136C7">
              <w:rPr>
                <w:rFonts w:ascii="Times New Roman" w:hAnsi="Times New Roman" w:cs="Times New Roman"/>
                <w:color w:val="000000"/>
                <w:sz w:val="28"/>
                <w:szCs w:val="28"/>
                <w:lang w:val="uk-UA"/>
              </w:rPr>
              <w:t>ЦС</w:t>
            </w:r>
            <w:r w:rsidRPr="009136C7">
              <w:rPr>
                <w:rFonts w:ascii="Times New Roman" w:hAnsi="Times New Roman" w:cs="Times New Roman"/>
                <w:sz w:val="28"/>
                <w:szCs w:val="28"/>
                <w:lang w:val="uk-UA"/>
              </w:rPr>
              <w:fldChar w:fldCharType="end"/>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централізована система енергопостачання</w:t>
            </w:r>
          </w:p>
        </w:tc>
      </w:tr>
      <w:tr w:rsidR="0098671F" w:rsidRPr="009136C7" w:rsidTr="0090354E">
        <w:trPr>
          <w:jc w:val="center"/>
        </w:trPr>
        <w:tc>
          <w:tcPr>
            <w:tcW w:w="1560" w:type="dxa"/>
          </w:tcPr>
          <w:p w:rsidR="0098671F" w:rsidRPr="009136C7" w:rsidRDefault="0098671F" w:rsidP="008B3015">
            <w:pPr>
              <w:pStyle w:val="a9"/>
              <w:spacing w:after="0" w:line="360" w:lineRule="auto"/>
              <w:ind w:firstLine="142"/>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в.о.</w:t>
            </w:r>
          </w:p>
        </w:tc>
        <w:tc>
          <w:tcPr>
            <w:tcW w:w="567" w:type="dxa"/>
          </w:tcPr>
          <w:p w:rsidR="0098671F" w:rsidRPr="009136C7" w:rsidRDefault="0098671F" w:rsidP="008B3015">
            <w:pPr>
              <w:pStyle w:val="a9"/>
              <w:spacing w:after="0" w:line="360" w:lineRule="auto"/>
              <w:ind w:firstLine="34"/>
              <w:jc w:val="center"/>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w:t>
            </w:r>
          </w:p>
        </w:tc>
        <w:tc>
          <w:tcPr>
            <w:tcW w:w="7371" w:type="dxa"/>
          </w:tcPr>
          <w:p w:rsidR="0098671F" w:rsidRPr="009136C7" w:rsidRDefault="0098671F" w:rsidP="008B3015">
            <w:pPr>
              <w:pStyle w:val="a9"/>
              <w:spacing w:after="0" w:line="360" w:lineRule="auto"/>
              <w:ind w:firstLine="176"/>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відносна одиниця</w:t>
            </w:r>
          </w:p>
        </w:tc>
      </w:tr>
    </w:tbl>
    <w:p w:rsidR="003A3DC6" w:rsidRPr="009136C7" w:rsidRDefault="003A3DC6" w:rsidP="008B3015">
      <w:pPr>
        <w:spacing w:after="0" w:line="360" w:lineRule="auto"/>
        <w:jc w:val="center"/>
        <w:rPr>
          <w:rFonts w:ascii="Times New Roman" w:hAnsi="Times New Roman" w:cs="Times New Roman"/>
          <w:b/>
          <w:sz w:val="28"/>
          <w:szCs w:val="28"/>
          <w:lang w:val="uk-UA"/>
        </w:rPr>
      </w:pPr>
    </w:p>
    <w:p w:rsidR="003A3DC6" w:rsidRPr="009136C7" w:rsidRDefault="003A3DC6">
      <w:pPr>
        <w:spacing w:after="160" w:line="259" w:lineRule="auto"/>
        <w:rPr>
          <w:rFonts w:ascii="Times New Roman" w:hAnsi="Times New Roman" w:cs="Times New Roman"/>
          <w:b/>
          <w:sz w:val="28"/>
          <w:szCs w:val="28"/>
          <w:lang w:val="uk-UA"/>
        </w:rPr>
      </w:pPr>
      <w:r w:rsidRPr="009136C7">
        <w:rPr>
          <w:rFonts w:ascii="Times New Roman" w:hAnsi="Times New Roman" w:cs="Times New Roman"/>
          <w:b/>
          <w:sz w:val="28"/>
          <w:szCs w:val="28"/>
          <w:lang w:val="uk-UA"/>
        </w:rPr>
        <w:br w:type="page"/>
      </w:r>
    </w:p>
    <w:p w:rsidR="00AD64D9" w:rsidRDefault="00AD64D9" w:rsidP="00C21C95">
      <w:pPr>
        <w:pStyle w:val="1"/>
        <w:jc w:val="center"/>
        <w:rPr>
          <w:rFonts w:ascii="Times New Roman" w:hAnsi="Times New Roman" w:cs="Times New Roman"/>
          <w:color w:val="000000" w:themeColor="text1"/>
          <w:lang w:val="uk-UA"/>
        </w:rPr>
      </w:pPr>
      <w:bookmarkStart w:id="1" w:name="_Toc31798751"/>
      <w:bookmarkStart w:id="2" w:name="_Toc31800826"/>
      <w:r w:rsidRPr="00C21C95">
        <w:rPr>
          <w:rFonts w:ascii="Times New Roman" w:hAnsi="Times New Roman" w:cs="Times New Roman"/>
          <w:color w:val="000000" w:themeColor="text1"/>
          <w:lang w:val="uk-UA"/>
        </w:rPr>
        <w:lastRenderedPageBreak/>
        <w:t>АНОТАЦІЯ</w:t>
      </w:r>
      <w:bookmarkEnd w:id="1"/>
      <w:bookmarkEnd w:id="2"/>
    </w:p>
    <w:p w:rsidR="00C21C95" w:rsidRPr="00C21C95" w:rsidRDefault="00C21C95" w:rsidP="00C21C95">
      <w:pPr>
        <w:rPr>
          <w:lang w:val="uk-UA"/>
        </w:rPr>
      </w:pPr>
    </w:p>
    <w:p w:rsidR="00C002F6" w:rsidRPr="00FE284E" w:rsidRDefault="00C002F6" w:rsidP="00FE284E">
      <w:pPr>
        <w:shd w:val="clear" w:color="auto" w:fill="FFFFFF"/>
        <w:spacing w:after="0" w:line="360" w:lineRule="auto"/>
        <w:ind w:firstLine="709"/>
        <w:jc w:val="both"/>
        <w:rPr>
          <w:rFonts w:ascii="Times New Roman" w:hAnsi="Times New Roman"/>
          <w:sz w:val="28"/>
          <w:szCs w:val="28"/>
          <w:lang w:val="uk-UA"/>
        </w:rPr>
      </w:pPr>
      <w:r w:rsidRPr="00FE284E">
        <w:rPr>
          <w:rFonts w:ascii="Times New Roman" w:hAnsi="Times New Roman" w:cs="Times New Roman"/>
          <w:b/>
          <w:bCs/>
          <w:color w:val="000000"/>
          <w:sz w:val="28"/>
          <w:szCs w:val="28"/>
          <w:lang w:val="uk-UA"/>
        </w:rPr>
        <w:t>Актуальність роботи</w:t>
      </w:r>
      <w:r w:rsidR="00AD64D9" w:rsidRPr="00FE284E">
        <w:rPr>
          <w:rFonts w:ascii="Times New Roman" w:hAnsi="Times New Roman" w:cs="Times New Roman"/>
          <w:b/>
          <w:bCs/>
          <w:color w:val="000000"/>
          <w:sz w:val="28"/>
          <w:szCs w:val="28"/>
          <w:lang w:val="uk-UA"/>
        </w:rPr>
        <w:t xml:space="preserve">. </w:t>
      </w:r>
      <w:r w:rsidRPr="00FE284E">
        <w:rPr>
          <w:rFonts w:ascii="Times New Roman" w:hAnsi="Times New Roman"/>
          <w:sz w:val="28"/>
          <w:szCs w:val="28"/>
          <w:lang w:val="uk-UA"/>
        </w:rPr>
        <w:t xml:space="preserve">На сьогодні існують заперечення та протилежні судження щодо ефективного використання </w:t>
      </w:r>
      <w:r w:rsidR="00FE284E">
        <w:rPr>
          <w:rFonts w:ascii="Times New Roman" w:hAnsi="Times New Roman"/>
          <w:sz w:val="28"/>
          <w:szCs w:val="28"/>
          <w:lang w:val="uk-UA"/>
        </w:rPr>
        <w:t>вівдновлюваних</w:t>
      </w:r>
      <w:r w:rsidRPr="00FE284E">
        <w:rPr>
          <w:rFonts w:ascii="Times New Roman" w:hAnsi="Times New Roman"/>
          <w:sz w:val="28"/>
          <w:szCs w:val="28"/>
          <w:lang w:val="uk-UA"/>
        </w:rPr>
        <w:t xml:space="preserve"> джерел енергії (</w:t>
      </w:r>
      <w:r w:rsidR="00FE284E">
        <w:rPr>
          <w:rFonts w:ascii="Times New Roman" w:hAnsi="Times New Roman"/>
          <w:sz w:val="28"/>
          <w:szCs w:val="28"/>
          <w:lang w:val="uk-UA"/>
        </w:rPr>
        <w:t>В</w:t>
      </w:r>
      <w:r w:rsidRPr="00FE284E">
        <w:rPr>
          <w:rFonts w:ascii="Times New Roman" w:hAnsi="Times New Roman"/>
          <w:sz w:val="28"/>
          <w:szCs w:val="28"/>
          <w:lang w:val="uk-UA"/>
        </w:rPr>
        <w:t xml:space="preserve">ДЕ) і основне із них - висока вартість енергії, яку отримує споживач від місцевої системи енергопостачання </w:t>
      </w:r>
      <w:r w:rsidR="00FE284E">
        <w:rPr>
          <w:rFonts w:ascii="Times New Roman" w:hAnsi="Times New Roman"/>
          <w:sz w:val="28"/>
          <w:szCs w:val="28"/>
          <w:lang w:val="uk-UA"/>
        </w:rPr>
        <w:t>з використанням В</w:t>
      </w:r>
      <w:r w:rsidRPr="00FE284E">
        <w:rPr>
          <w:rFonts w:ascii="Times New Roman" w:hAnsi="Times New Roman"/>
          <w:sz w:val="28"/>
          <w:szCs w:val="28"/>
          <w:lang w:val="uk-UA"/>
        </w:rPr>
        <w:t xml:space="preserve">ДЕ </w:t>
      </w:r>
      <w:r w:rsidR="00FE284E">
        <w:rPr>
          <w:rFonts w:ascii="Times New Roman" w:hAnsi="Times New Roman"/>
          <w:sz w:val="28"/>
          <w:szCs w:val="28"/>
          <w:lang w:val="uk-UA"/>
        </w:rPr>
        <w:t>(МСВ</w:t>
      </w:r>
      <w:r w:rsidRPr="00FE284E">
        <w:rPr>
          <w:rFonts w:ascii="Times New Roman" w:hAnsi="Times New Roman"/>
          <w:sz w:val="28"/>
          <w:szCs w:val="28"/>
          <w:lang w:val="uk-UA"/>
        </w:rPr>
        <w:t>ДЕ) в порівнянні з енергоносіями централізованої системи (ЦС). Вищеназвані фактори стримують бажання споживачів до побудо</w:t>
      </w:r>
      <w:r w:rsidR="00FE284E">
        <w:rPr>
          <w:rFonts w:ascii="Times New Roman" w:hAnsi="Times New Roman"/>
          <w:sz w:val="28"/>
          <w:szCs w:val="28"/>
          <w:lang w:val="uk-UA"/>
        </w:rPr>
        <w:t>ви МСВ</w:t>
      </w:r>
      <w:r w:rsidRPr="00FE284E">
        <w:rPr>
          <w:rFonts w:ascii="Times New Roman" w:hAnsi="Times New Roman"/>
          <w:sz w:val="28"/>
          <w:szCs w:val="28"/>
          <w:lang w:val="uk-UA"/>
        </w:rPr>
        <w:t>ДЕ.</w:t>
      </w:r>
    </w:p>
    <w:p w:rsidR="00C002F6" w:rsidRPr="00FE284E" w:rsidRDefault="00AD64D9" w:rsidP="00FE284E">
      <w:pPr>
        <w:pStyle w:val="a9"/>
        <w:spacing w:after="0" w:line="360" w:lineRule="auto"/>
        <w:ind w:firstLine="709"/>
        <w:jc w:val="both"/>
        <w:rPr>
          <w:rFonts w:ascii="Times New Roman" w:hAnsi="Times New Roman" w:cs="Times New Roman"/>
          <w:i/>
          <w:iCs/>
          <w:color w:val="000000"/>
          <w:sz w:val="28"/>
          <w:szCs w:val="28"/>
          <w:lang w:val="uk-UA"/>
        </w:rPr>
      </w:pPr>
      <w:r w:rsidRPr="00FE284E">
        <w:rPr>
          <w:rFonts w:ascii="Times New Roman" w:hAnsi="Times New Roman" w:cs="Times New Roman"/>
          <w:b/>
          <w:bCs/>
          <w:color w:val="000000"/>
          <w:sz w:val="28"/>
          <w:szCs w:val="28"/>
          <w:lang w:val="uk-UA"/>
        </w:rPr>
        <w:t>Мета</w:t>
      </w:r>
      <w:r w:rsidR="00C002F6" w:rsidRPr="00FE284E">
        <w:rPr>
          <w:rFonts w:ascii="Times New Roman" w:hAnsi="Times New Roman" w:cs="Times New Roman"/>
          <w:b/>
          <w:bCs/>
          <w:i/>
          <w:iCs/>
          <w:color w:val="000000"/>
          <w:sz w:val="28"/>
          <w:szCs w:val="28"/>
          <w:lang w:val="uk-UA"/>
        </w:rPr>
        <w:t xml:space="preserve"> - </w:t>
      </w:r>
      <w:r w:rsidRPr="00FE284E">
        <w:rPr>
          <w:rFonts w:ascii="Times New Roman" w:hAnsi="Times New Roman" w:cs="Times New Roman"/>
          <w:i/>
          <w:iCs/>
          <w:color w:val="000000"/>
          <w:sz w:val="28"/>
          <w:szCs w:val="28"/>
          <w:lang w:val="uk-UA"/>
        </w:rPr>
        <w:t xml:space="preserve"> </w:t>
      </w:r>
      <w:r w:rsidR="001600FA" w:rsidRPr="00FE284E">
        <w:rPr>
          <w:rFonts w:ascii="Times New Roman" w:hAnsi="Times New Roman"/>
          <w:sz w:val="28"/>
          <w:szCs w:val="28"/>
          <w:lang w:val="uk-UA"/>
        </w:rPr>
        <w:t>вдосконалення структури комбінованих систем енергопостачання КСЕП споживачів АПК на основі оцінки економ</w:t>
      </w:r>
      <w:r w:rsidR="00FE284E">
        <w:rPr>
          <w:rFonts w:ascii="Times New Roman" w:hAnsi="Times New Roman"/>
          <w:sz w:val="28"/>
          <w:szCs w:val="28"/>
          <w:lang w:val="uk-UA"/>
        </w:rPr>
        <w:t>ічного ефекту від використання В</w:t>
      </w:r>
      <w:r w:rsidR="001600FA" w:rsidRPr="00FE284E">
        <w:rPr>
          <w:rFonts w:ascii="Times New Roman" w:hAnsi="Times New Roman"/>
          <w:sz w:val="28"/>
          <w:szCs w:val="28"/>
          <w:lang w:val="uk-UA"/>
        </w:rPr>
        <w:t>ДЕ та даних енергетичного балансу БГУ.</w:t>
      </w:r>
    </w:p>
    <w:p w:rsidR="00F06AB6" w:rsidRPr="00FE284E" w:rsidRDefault="001600FA" w:rsidP="00FE284E">
      <w:pPr>
        <w:pStyle w:val="a9"/>
        <w:spacing w:after="0" w:line="360" w:lineRule="auto"/>
        <w:ind w:firstLine="709"/>
        <w:jc w:val="both"/>
        <w:rPr>
          <w:rFonts w:ascii="Times New Roman" w:hAnsi="Times New Roman" w:cs="Times New Roman"/>
          <w:b/>
          <w:bCs/>
          <w:color w:val="000000"/>
          <w:sz w:val="28"/>
          <w:szCs w:val="28"/>
          <w:lang w:val="uk-UA"/>
        </w:rPr>
      </w:pPr>
      <w:r w:rsidRPr="00FE284E">
        <w:rPr>
          <w:rFonts w:ascii="Times New Roman" w:hAnsi="Times New Roman" w:cs="Times New Roman"/>
          <w:b/>
          <w:bCs/>
          <w:color w:val="000000"/>
          <w:sz w:val="28"/>
          <w:szCs w:val="28"/>
          <w:lang w:val="uk-UA"/>
        </w:rPr>
        <w:t>З</w:t>
      </w:r>
      <w:r w:rsidR="00C002F6" w:rsidRPr="00FE284E">
        <w:rPr>
          <w:rFonts w:ascii="Times New Roman" w:hAnsi="Times New Roman" w:cs="Times New Roman"/>
          <w:b/>
          <w:bCs/>
          <w:color w:val="000000"/>
          <w:sz w:val="28"/>
          <w:szCs w:val="28"/>
          <w:lang w:val="uk-UA"/>
        </w:rPr>
        <w:t>авдання дослідження</w:t>
      </w:r>
      <w:r w:rsidR="00F06AB6" w:rsidRPr="00FE284E">
        <w:rPr>
          <w:rFonts w:ascii="Times New Roman" w:hAnsi="Times New Roman" w:cs="Times New Roman"/>
          <w:b/>
          <w:bCs/>
          <w:color w:val="000000"/>
          <w:sz w:val="28"/>
          <w:szCs w:val="28"/>
          <w:lang w:val="uk-UA"/>
        </w:rPr>
        <w:t>:</w:t>
      </w:r>
    </w:p>
    <w:p w:rsidR="00AD64D9" w:rsidRPr="00FE284E" w:rsidRDefault="00AD64D9" w:rsidP="00FE284E">
      <w:pPr>
        <w:pStyle w:val="a9"/>
        <w:spacing w:after="0" w:line="360" w:lineRule="auto"/>
        <w:ind w:firstLine="709"/>
        <w:jc w:val="both"/>
        <w:rPr>
          <w:rFonts w:ascii="Times New Roman" w:hAnsi="Times New Roman" w:cs="Times New Roman"/>
          <w:color w:val="000000"/>
          <w:sz w:val="28"/>
          <w:szCs w:val="28"/>
          <w:lang w:val="uk-UA"/>
        </w:rPr>
      </w:pPr>
      <w:r w:rsidRPr="00FE284E">
        <w:rPr>
          <w:rFonts w:ascii="Times New Roman" w:hAnsi="Times New Roman" w:cs="Times New Roman"/>
          <w:color w:val="000000"/>
          <w:sz w:val="28"/>
          <w:szCs w:val="28"/>
          <w:lang w:val="uk-UA"/>
        </w:rPr>
        <w:t>- розроблення методів оцінки техніко-економічної ефективності використання споживачами АПК різних видів енергії від альтернативних джерел;</w:t>
      </w:r>
    </w:p>
    <w:p w:rsidR="00AD64D9" w:rsidRPr="00D26D7C" w:rsidRDefault="00AD64D9" w:rsidP="00FE284E">
      <w:pPr>
        <w:pStyle w:val="a9"/>
        <w:spacing w:after="0" w:line="360" w:lineRule="auto"/>
        <w:ind w:firstLine="709"/>
        <w:jc w:val="both"/>
        <w:rPr>
          <w:rFonts w:ascii="Times New Roman" w:hAnsi="Times New Roman" w:cs="Times New Roman"/>
          <w:color w:val="000000"/>
          <w:sz w:val="28"/>
          <w:szCs w:val="28"/>
          <w:lang w:val="uk-UA"/>
        </w:rPr>
      </w:pPr>
      <w:r w:rsidRPr="00D26D7C">
        <w:rPr>
          <w:rFonts w:ascii="Times New Roman" w:hAnsi="Times New Roman" w:cs="Times New Roman"/>
          <w:color w:val="000000"/>
          <w:sz w:val="28"/>
          <w:szCs w:val="28"/>
          <w:lang w:val="uk-UA"/>
        </w:rPr>
        <w:t>- удосконалення, на основі аналізу енергетичних балансів та визначення синергетичних ефектів взаємодії централізованої та місцевої енергетичних систем, методики прийняття оптимального рішення щодо будови комбінованої системи енергопостачання споживачів АПК (КСЕП);</w:t>
      </w:r>
    </w:p>
    <w:p w:rsidR="00AD64D9" w:rsidRPr="00FE284E" w:rsidRDefault="00AD64D9" w:rsidP="00FE284E">
      <w:pPr>
        <w:pStyle w:val="a9"/>
        <w:spacing w:after="0" w:line="360" w:lineRule="auto"/>
        <w:ind w:firstLine="709"/>
        <w:jc w:val="both"/>
        <w:rPr>
          <w:rFonts w:ascii="Times New Roman" w:hAnsi="Times New Roman" w:cs="Times New Roman"/>
          <w:color w:val="000000"/>
          <w:sz w:val="28"/>
          <w:szCs w:val="28"/>
        </w:rPr>
      </w:pPr>
      <w:r w:rsidRPr="00FE284E">
        <w:rPr>
          <w:rFonts w:ascii="Times New Roman" w:hAnsi="Times New Roman" w:cs="Times New Roman"/>
          <w:color w:val="000000"/>
          <w:sz w:val="28"/>
          <w:szCs w:val="28"/>
        </w:rPr>
        <w:t>- теоретичного дослідження сезонних витрат обсягів енергії на власні потреби біогазової установки (БГУ) та визначення заходів у напрямку їх зниження;</w:t>
      </w:r>
    </w:p>
    <w:p w:rsidR="00F06AB6" w:rsidRPr="00FE284E" w:rsidRDefault="00AD64D9" w:rsidP="00FE284E">
      <w:pPr>
        <w:pStyle w:val="a9"/>
        <w:spacing w:after="0" w:line="360" w:lineRule="auto"/>
        <w:ind w:firstLine="709"/>
        <w:jc w:val="both"/>
        <w:rPr>
          <w:rFonts w:ascii="Times New Roman" w:hAnsi="Times New Roman" w:cs="Times New Roman"/>
          <w:b/>
          <w:bCs/>
          <w:color w:val="000000"/>
          <w:sz w:val="28"/>
          <w:szCs w:val="28"/>
          <w:lang w:val="uk-UA"/>
        </w:rPr>
      </w:pPr>
      <w:r w:rsidRPr="00FE284E">
        <w:rPr>
          <w:rFonts w:ascii="Times New Roman" w:hAnsi="Times New Roman" w:cs="Times New Roman"/>
          <w:b/>
          <w:bCs/>
          <w:color w:val="000000"/>
          <w:sz w:val="28"/>
          <w:szCs w:val="28"/>
        </w:rPr>
        <w:t>Методи</w:t>
      </w:r>
      <w:r w:rsidR="001600FA" w:rsidRPr="00FE284E">
        <w:rPr>
          <w:rFonts w:ascii="Times New Roman" w:hAnsi="Times New Roman" w:cs="Times New Roman"/>
          <w:b/>
          <w:bCs/>
          <w:color w:val="000000"/>
          <w:sz w:val="28"/>
          <w:szCs w:val="28"/>
          <w:lang w:val="uk-UA"/>
        </w:rPr>
        <w:t>ки</w:t>
      </w:r>
      <w:r w:rsidR="00F06AB6" w:rsidRPr="00FE284E">
        <w:rPr>
          <w:rFonts w:ascii="Times New Roman" w:hAnsi="Times New Roman" w:cs="Times New Roman"/>
          <w:b/>
          <w:bCs/>
          <w:color w:val="000000"/>
          <w:sz w:val="28"/>
          <w:szCs w:val="28"/>
        </w:rPr>
        <w:t xml:space="preserve"> дослідження</w:t>
      </w:r>
      <w:r w:rsidR="00F06AB6" w:rsidRPr="00FE284E">
        <w:rPr>
          <w:rFonts w:ascii="Times New Roman" w:hAnsi="Times New Roman" w:cs="Times New Roman"/>
          <w:b/>
          <w:bCs/>
          <w:color w:val="000000"/>
          <w:sz w:val="28"/>
          <w:szCs w:val="28"/>
          <w:lang w:val="uk-UA"/>
        </w:rPr>
        <w:t>:</w:t>
      </w:r>
    </w:p>
    <w:p w:rsidR="00F06AB6" w:rsidRPr="00FE284E" w:rsidRDefault="001600FA" w:rsidP="00FE284E">
      <w:pPr>
        <w:pStyle w:val="a9"/>
        <w:numPr>
          <w:ilvl w:val="0"/>
          <w:numId w:val="21"/>
        </w:numPr>
        <w:spacing w:after="0" w:line="360" w:lineRule="auto"/>
        <w:ind w:left="0" w:firstLine="709"/>
        <w:jc w:val="both"/>
        <w:rPr>
          <w:rFonts w:ascii="Times New Roman" w:hAnsi="Times New Roman" w:cs="Times New Roman"/>
          <w:color w:val="000000"/>
          <w:sz w:val="28"/>
          <w:szCs w:val="28"/>
          <w:lang w:val="uk-UA"/>
        </w:rPr>
      </w:pPr>
      <w:r w:rsidRPr="00FE284E">
        <w:rPr>
          <w:rFonts w:ascii="Times New Roman" w:hAnsi="Times New Roman" w:cs="Times New Roman"/>
          <w:color w:val="000000"/>
          <w:sz w:val="28"/>
          <w:szCs w:val="28"/>
          <w:lang w:val="uk-UA"/>
        </w:rPr>
        <w:t>графоаналітичний метод</w:t>
      </w:r>
      <w:r w:rsidR="00AD64D9" w:rsidRPr="00FE284E">
        <w:rPr>
          <w:rFonts w:ascii="Times New Roman" w:hAnsi="Times New Roman" w:cs="Times New Roman"/>
          <w:color w:val="000000"/>
          <w:sz w:val="28"/>
          <w:szCs w:val="28"/>
          <w:lang w:val="uk-UA"/>
        </w:rPr>
        <w:t xml:space="preserve"> розв’язку задач оцінки економічного ефекту від використання КСЕП); </w:t>
      </w:r>
    </w:p>
    <w:p w:rsidR="00AD64D9" w:rsidRPr="00FE284E" w:rsidRDefault="00AD64D9" w:rsidP="00FE284E">
      <w:pPr>
        <w:pStyle w:val="a9"/>
        <w:numPr>
          <w:ilvl w:val="0"/>
          <w:numId w:val="21"/>
        </w:numPr>
        <w:spacing w:after="0" w:line="360" w:lineRule="auto"/>
        <w:ind w:left="0" w:firstLine="709"/>
        <w:jc w:val="both"/>
        <w:rPr>
          <w:rFonts w:ascii="Times New Roman" w:hAnsi="Times New Roman" w:cs="Times New Roman"/>
          <w:color w:val="000000"/>
          <w:sz w:val="28"/>
          <w:szCs w:val="28"/>
          <w:lang w:val="uk-UA"/>
        </w:rPr>
      </w:pPr>
      <w:r w:rsidRPr="00FE284E">
        <w:rPr>
          <w:rFonts w:ascii="Times New Roman" w:hAnsi="Times New Roman" w:cs="Times New Roman"/>
          <w:color w:val="000000"/>
          <w:sz w:val="28"/>
          <w:szCs w:val="28"/>
          <w:lang w:val="uk-UA"/>
        </w:rPr>
        <w:t>створення програмних засобів і баз даних для дослідження енергетичної і техніко-економічної ефективності використання комбінованих систем енергопостачання.</w:t>
      </w:r>
    </w:p>
    <w:p w:rsidR="00F06AB6" w:rsidRPr="00FE284E" w:rsidRDefault="00F06AB6" w:rsidP="00FE284E">
      <w:pPr>
        <w:pStyle w:val="a9"/>
        <w:spacing w:after="0" w:line="360" w:lineRule="auto"/>
        <w:ind w:firstLine="709"/>
        <w:jc w:val="both"/>
        <w:rPr>
          <w:rFonts w:ascii="Times New Roman" w:hAnsi="Times New Roman" w:cs="Times New Roman"/>
          <w:color w:val="000000"/>
          <w:sz w:val="28"/>
          <w:szCs w:val="28"/>
          <w:lang w:val="uk-UA"/>
        </w:rPr>
      </w:pPr>
      <w:r w:rsidRPr="00FE284E">
        <w:rPr>
          <w:rFonts w:ascii="Times New Roman" w:hAnsi="Times New Roman" w:cs="Times New Roman"/>
          <w:b/>
          <w:color w:val="000000"/>
          <w:sz w:val="28"/>
          <w:szCs w:val="28"/>
          <w:lang w:val="uk-UA"/>
        </w:rPr>
        <w:t xml:space="preserve">Харктеристика роботи: </w:t>
      </w:r>
      <w:r w:rsidRPr="00FE284E">
        <w:rPr>
          <w:rFonts w:ascii="Times New Roman" w:hAnsi="Times New Roman" w:cs="Times New Roman"/>
          <w:color w:val="000000"/>
          <w:sz w:val="28"/>
          <w:szCs w:val="28"/>
        </w:rPr>
        <w:t xml:space="preserve">В роботі обгрунтована межа затрат на впровадження </w:t>
      </w:r>
      <w:r w:rsidR="00FE284E" w:rsidRPr="00FE284E">
        <w:rPr>
          <w:rFonts w:ascii="Times New Roman" w:hAnsi="Times New Roman" w:cs="Times New Roman"/>
          <w:color w:val="000000"/>
          <w:sz w:val="28"/>
          <w:szCs w:val="28"/>
          <w:lang w:val="uk-UA"/>
        </w:rPr>
        <w:t>М</w:t>
      </w:r>
      <w:r w:rsidR="00FE284E">
        <w:rPr>
          <w:rFonts w:ascii="Times New Roman" w:hAnsi="Times New Roman" w:cs="Times New Roman"/>
          <w:color w:val="000000"/>
          <w:sz w:val="28"/>
          <w:szCs w:val="28"/>
          <w:lang w:val="uk-UA"/>
        </w:rPr>
        <w:t>СВ</w:t>
      </w:r>
      <w:r w:rsidR="00FE284E" w:rsidRPr="00FE284E">
        <w:rPr>
          <w:rFonts w:ascii="Times New Roman" w:hAnsi="Times New Roman" w:cs="Times New Roman"/>
          <w:color w:val="000000"/>
          <w:sz w:val="28"/>
          <w:szCs w:val="28"/>
          <w:lang w:val="uk-UA"/>
        </w:rPr>
        <w:t>ДЕ</w:t>
      </w:r>
      <w:r w:rsidRPr="00FE284E">
        <w:rPr>
          <w:rFonts w:ascii="Times New Roman" w:hAnsi="Times New Roman" w:cs="Times New Roman"/>
          <w:color w:val="000000"/>
          <w:sz w:val="28"/>
          <w:szCs w:val="28"/>
          <w:lang w:val="uk-UA"/>
        </w:rPr>
        <w:t xml:space="preserve">, при якої споживач </w:t>
      </w:r>
      <w:r w:rsidR="00FE284E" w:rsidRPr="00FE284E">
        <w:rPr>
          <w:rFonts w:ascii="Times New Roman" w:hAnsi="Times New Roman" w:cs="Times New Roman"/>
          <w:color w:val="000000"/>
          <w:sz w:val="28"/>
          <w:szCs w:val="28"/>
          <w:lang w:val="uk-UA"/>
        </w:rPr>
        <w:t xml:space="preserve">буде мати певний економічний </w:t>
      </w:r>
      <w:r w:rsidR="00FE284E" w:rsidRPr="00FE284E">
        <w:rPr>
          <w:rFonts w:ascii="Times New Roman" w:hAnsi="Times New Roman" w:cs="Times New Roman"/>
          <w:color w:val="000000"/>
          <w:sz w:val="28"/>
          <w:szCs w:val="28"/>
          <w:lang w:val="uk-UA"/>
        </w:rPr>
        <w:lastRenderedPageBreak/>
        <w:t>ефект. Застосування представленої методики дозволить споживачу мати певний прогнозований економічний ефект вже на перших стадіях проектування. Також в роботі наведено приклади організаційних та технічних заходів щодо зменшення витрат та затрат на впровадження М</w:t>
      </w:r>
      <w:r w:rsidR="00FE284E">
        <w:rPr>
          <w:rFonts w:ascii="Times New Roman" w:hAnsi="Times New Roman" w:cs="Times New Roman"/>
          <w:color w:val="000000"/>
          <w:sz w:val="28"/>
          <w:szCs w:val="28"/>
          <w:lang w:val="uk-UA"/>
        </w:rPr>
        <w:t>СВ</w:t>
      </w:r>
      <w:r w:rsidR="00FE284E" w:rsidRPr="00FE284E">
        <w:rPr>
          <w:rFonts w:ascii="Times New Roman" w:hAnsi="Times New Roman" w:cs="Times New Roman"/>
          <w:color w:val="000000"/>
          <w:sz w:val="28"/>
          <w:szCs w:val="28"/>
          <w:lang w:val="uk-UA"/>
        </w:rPr>
        <w:t>ДЕ до встановленої межі.</w:t>
      </w:r>
    </w:p>
    <w:p w:rsidR="00AD64D9" w:rsidRDefault="00AD64D9"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FE284E" w:rsidRDefault="00FE284E" w:rsidP="00FE284E">
      <w:pPr>
        <w:tabs>
          <w:tab w:val="left" w:pos="142"/>
        </w:tabs>
        <w:spacing w:after="0" w:line="360" w:lineRule="auto"/>
        <w:ind w:firstLine="709"/>
        <w:jc w:val="both"/>
        <w:outlineLvl w:val="0"/>
        <w:rPr>
          <w:rFonts w:ascii="Times New Roman" w:hAnsi="Times New Roman" w:cs="Times New Roman"/>
          <w:b/>
          <w:sz w:val="28"/>
          <w:szCs w:val="28"/>
        </w:rPr>
      </w:pPr>
    </w:p>
    <w:p w:rsidR="009562AD" w:rsidRDefault="009562AD" w:rsidP="00FE284E">
      <w:pPr>
        <w:tabs>
          <w:tab w:val="left" w:pos="142"/>
        </w:tabs>
        <w:spacing w:after="0" w:line="360" w:lineRule="auto"/>
        <w:ind w:firstLine="709"/>
        <w:jc w:val="both"/>
        <w:outlineLvl w:val="0"/>
        <w:rPr>
          <w:rFonts w:ascii="Times New Roman" w:hAnsi="Times New Roman" w:cs="Times New Roman"/>
          <w:b/>
          <w:sz w:val="28"/>
          <w:szCs w:val="28"/>
        </w:rPr>
      </w:pPr>
    </w:p>
    <w:p w:rsidR="0098671F" w:rsidRPr="00C21C95" w:rsidRDefault="0098671F" w:rsidP="00C21C95">
      <w:pPr>
        <w:pStyle w:val="1"/>
        <w:jc w:val="center"/>
        <w:rPr>
          <w:rFonts w:ascii="Times New Roman" w:hAnsi="Times New Roman" w:cs="Times New Roman"/>
          <w:color w:val="000000" w:themeColor="text1"/>
          <w:lang w:val="uk-UA"/>
        </w:rPr>
      </w:pPr>
      <w:bookmarkStart w:id="3" w:name="_Toc31798752"/>
      <w:bookmarkStart w:id="4" w:name="_Toc31800827"/>
      <w:r w:rsidRPr="00C21C95">
        <w:rPr>
          <w:rFonts w:ascii="Times New Roman" w:hAnsi="Times New Roman" w:cs="Times New Roman"/>
          <w:color w:val="000000" w:themeColor="text1"/>
          <w:lang w:val="uk-UA"/>
        </w:rPr>
        <w:lastRenderedPageBreak/>
        <w:t>ВСТУП</w:t>
      </w:r>
      <w:bookmarkEnd w:id="3"/>
      <w:bookmarkEnd w:id="4"/>
    </w:p>
    <w:p w:rsidR="0098671F" w:rsidRPr="009136C7" w:rsidRDefault="0098671F" w:rsidP="008B3015">
      <w:pPr>
        <w:spacing w:after="0" w:line="360" w:lineRule="auto"/>
        <w:ind w:firstLine="720"/>
        <w:jc w:val="center"/>
        <w:outlineLvl w:val="0"/>
        <w:rPr>
          <w:rFonts w:ascii="Times New Roman" w:hAnsi="Times New Roman" w:cs="Times New Roman"/>
          <w:b/>
          <w:sz w:val="28"/>
          <w:szCs w:val="28"/>
          <w:lang w:val="uk-UA"/>
        </w:rPr>
      </w:pPr>
    </w:p>
    <w:p w:rsidR="0098671F" w:rsidRPr="009136C7" w:rsidRDefault="0098671F" w:rsidP="008B3015">
      <w:pPr>
        <w:pStyle w:val="a9"/>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Прогнозна динаміка на період до 2025 року в країнах Європи та Російської Федерації передбачає [1] подорожчання усіх видів викопного палива в 1,5 – 2 рази з подальшою тенденцією до збільшення. Динаміка збільшення цін на енергетичні ресурси для різних країн Європи може відбуватися з тимчасовими коливаннями, які обумовлені величиною попиту, вичерпанням легкодоступних покладів органічного палива, екологічного стану навколишнього середовища та іншими факторами, в тому числі і політичними. Розв’язання вказаної проблеми у глобальному масштабі пов’язано з пошуком і використанням нових технологій перетворення видів енергії, в тому числі і </w:t>
      </w:r>
      <w:r w:rsidR="00D7272F">
        <w:rPr>
          <w:rFonts w:ascii="Times New Roman" w:hAnsi="Times New Roman" w:cs="Times New Roman"/>
          <w:sz w:val="28"/>
          <w:szCs w:val="28"/>
          <w:lang w:val="uk-UA"/>
        </w:rPr>
        <w:t>від</w:t>
      </w:r>
      <w:r w:rsidR="00AE4BDC" w:rsidRPr="009136C7">
        <w:rPr>
          <w:rFonts w:ascii="Times New Roman" w:hAnsi="Times New Roman" w:cs="Times New Roman"/>
          <w:sz w:val="28"/>
          <w:szCs w:val="28"/>
          <w:lang w:val="uk-UA"/>
        </w:rPr>
        <w:t>новлюваних</w:t>
      </w:r>
      <w:r w:rsidRPr="009136C7">
        <w:rPr>
          <w:rFonts w:ascii="Times New Roman" w:hAnsi="Times New Roman" w:cs="Times New Roman"/>
          <w:sz w:val="28"/>
          <w:szCs w:val="28"/>
          <w:lang w:val="uk-UA"/>
        </w:rPr>
        <w:t xml:space="preserve"> [2].</w:t>
      </w:r>
    </w:p>
    <w:p w:rsidR="0098671F" w:rsidRPr="009136C7" w:rsidRDefault="0098671F" w:rsidP="008B3015">
      <w:pPr>
        <w:pStyle w:val="a9"/>
        <w:spacing w:after="0" w:line="360" w:lineRule="auto"/>
        <w:ind w:firstLine="709"/>
        <w:jc w:val="both"/>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 xml:space="preserve">Найбільш </w:t>
      </w:r>
      <w:r w:rsidR="00E90B5A">
        <w:rPr>
          <w:rFonts w:ascii="Times New Roman" w:hAnsi="Times New Roman" w:cs="Times New Roman"/>
          <w:color w:val="000000"/>
          <w:sz w:val="28"/>
          <w:szCs w:val="28"/>
          <w:lang w:val="uk-UA"/>
        </w:rPr>
        <w:t xml:space="preserve">підготовленими до використання </w:t>
      </w:r>
      <w:r w:rsidR="00D7272F">
        <w:rPr>
          <w:rFonts w:ascii="Times New Roman" w:hAnsi="Times New Roman" w:cs="Times New Roman"/>
          <w:color w:val="000000"/>
          <w:sz w:val="28"/>
          <w:szCs w:val="28"/>
          <w:lang w:val="uk-UA"/>
        </w:rPr>
        <w:t>відновлюваних джерел енергії (</w:t>
      </w:r>
      <w:r w:rsidR="00E90B5A">
        <w:rPr>
          <w:rFonts w:ascii="Times New Roman" w:hAnsi="Times New Roman" w:cs="Times New Roman"/>
          <w:color w:val="000000"/>
          <w:sz w:val="28"/>
          <w:szCs w:val="28"/>
          <w:lang w:val="uk-UA"/>
        </w:rPr>
        <w:t>В</w:t>
      </w:r>
      <w:r w:rsidRPr="009136C7">
        <w:rPr>
          <w:rFonts w:ascii="Times New Roman" w:hAnsi="Times New Roman" w:cs="Times New Roman"/>
          <w:color w:val="000000"/>
          <w:sz w:val="28"/>
          <w:szCs w:val="28"/>
          <w:lang w:val="uk-UA"/>
        </w:rPr>
        <w:t>ДЕ</w:t>
      </w:r>
      <w:r w:rsidR="00D7272F">
        <w:rPr>
          <w:rFonts w:ascii="Times New Roman" w:hAnsi="Times New Roman" w:cs="Times New Roman"/>
          <w:color w:val="000000"/>
          <w:sz w:val="28"/>
          <w:szCs w:val="28"/>
          <w:lang w:val="uk-UA"/>
        </w:rPr>
        <w:t>)</w:t>
      </w:r>
      <w:r w:rsidRPr="009136C7">
        <w:rPr>
          <w:rFonts w:ascii="Times New Roman" w:hAnsi="Times New Roman" w:cs="Times New Roman"/>
          <w:color w:val="000000"/>
          <w:sz w:val="28"/>
          <w:szCs w:val="28"/>
          <w:lang w:val="uk-UA"/>
        </w:rPr>
        <w:t xml:space="preserve"> є споживачі АПК. Але на практиці енергія від </w:t>
      </w:r>
      <w:r w:rsidR="00D7272F">
        <w:rPr>
          <w:rFonts w:ascii="Times New Roman" w:hAnsi="Times New Roman" w:cs="Times New Roman"/>
          <w:color w:val="000000"/>
          <w:sz w:val="28"/>
          <w:szCs w:val="28"/>
          <w:lang w:val="uk-UA"/>
        </w:rPr>
        <w:t>відновлюваних</w:t>
      </w:r>
      <w:r w:rsidRPr="009136C7">
        <w:rPr>
          <w:rFonts w:ascii="Times New Roman" w:hAnsi="Times New Roman" w:cs="Times New Roman"/>
          <w:color w:val="000000"/>
          <w:sz w:val="28"/>
          <w:szCs w:val="28"/>
          <w:lang w:val="uk-UA"/>
        </w:rPr>
        <w:t xml:space="preserve"> джерел не отримала масового використання. Однією з причин є недостатньо коректна методика техніко-економічного обґрунтування доцільності вико</w:t>
      </w:r>
      <w:r w:rsidR="00D7272F">
        <w:rPr>
          <w:rFonts w:ascii="Times New Roman" w:hAnsi="Times New Roman" w:cs="Times New Roman"/>
          <w:color w:val="000000"/>
          <w:sz w:val="28"/>
          <w:szCs w:val="28"/>
          <w:lang w:val="uk-UA"/>
        </w:rPr>
        <w:t>ристання енергетичних систем з В</w:t>
      </w:r>
      <w:r w:rsidRPr="009136C7">
        <w:rPr>
          <w:rFonts w:ascii="Times New Roman" w:hAnsi="Times New Roman" w:cs="Times New Roman"/>
          <w:color w:val="000000"/>
          <w:sz w:val="28"/>
          <w:szCs w:val="28"/>
          <w:lang w:val="uk-UA"/>
        </w:rPr>
        <w:t>ДЕ. Рекомендовано розробити комбіновану систему енергопостачання споживачів АПК, які почергово використовують енергію від місцевих і централізованих джерел, з найбільш придатними пристроями та визначити умови отримання позитивного економічного ефекту від її використання.</w:t>
      </w:r>
    </w:p>
    <w:p w:rsidR="003A3DC6" w:rsidRPr="00E90B5A" w:rsidRDefault="0098671F" w:rsidP="00E90B5A">
      <w:pPr>
        <w:pStyle w:val="a9"/>
        <w:spacing w:after="0" w:line="360" w:lineRule="auto"/>
        <w:ind w:firstLine="709"/>
        <w:jc w:val="both"/>
        <w:rPr>
          <w:rFonts w:ascii="Times New Roman" w:hAnsi="Times New Roman" w:cs="Times New Roman"/>
          <w:color w:val="000000"/>
          <w:sz w:val="28"/>
          <w:szCs w:val="28"/>
          <w:lang w:val="uk-UA"/>
        </w:rPr>
      </w:pPr>
      <w:r w:rsidRPr="009136C7">
        <w:rPr>
          <w:rFonts w:ascii="Times New Roman" w:hAnsi="Times New Roman" w:cs="Times New Roman"/>
          <w:color w:val="000000"/>
          <w:sz w:val="28"/>
          <w:szCs w:val="28"/>
          <w:lang w:val="uk-UA"/>
        </w:rPr>
        <w:t>За даними аналізу наукових та інженерних розробок [</w:t>
      </w:r>
      <w:r w:rsidR="009136C7">
        <w:rPr>
          <w:rFonts w:ascii="Times New Roman" w:hAnsi="Times New Roman" w:cs="Times New Roman"/>
          <w:color w:val="000000"/>
          <w:sz w:val="28"/>
          <w:szCs w:val="28"/>
          <w:lang w:val="uk-UA"/>
        </w:rPr>
        <w:t>3</w:t>
      </w:r>
      <w:r w:rsidRPr="009136C7">
        <w:rPr>
          <w:rFonts w:ascii="Times New Roman" w:hAnsi="Times New Roman" w:cs="Times New Roman"/>
          <w:color w:val="000000"/>
          <w:sz w:val="28"/>
          <w:szCs w:val="28"/>
          <w:lang w:val="uk-UA"/>
        </w:rPr>
        <w:t xml:space="preserve">] стосовно перетворення </w:t>
      </w:r>
      <w:r w:rsidR="00E90B5A">
        <w:rPr>
          <w:rFonts w:ascii="Times New Roman" w:hAnsi="Times New Roman" w:cs="Times New Roman"/>
          <w:color w:val="000000"/>
          <w:sz w:val="28"/>
          <w:szCs w:val="28"/>
          <w:lang w:val="uk-UA"/>
        </w:rPr>
        <w:t>ВДЕ</w:t>
      </w:r>
      <w:r w:rsidRPr="009136C7">
        <w:rPr>
          <w:rFonts w:ascii="Times New Roman" w:hAnsi="Times New Roman" w:cs="Times New Roman"/>
          <w:color w:val="000000"/>
          <w:sz w:val="28"/>
          <w:szCs w:val="28"/>
          <w:lang w:val="uk-UA"/>
        </w:rPr>
        <w:t xml:space="preserve"> в інші види можна зробити висновок, що енергопостачання споживачів АПК України доцільно виконувати від К</w:t>
      </w:r>
      <w:r w:rsidR="00CF4C66">
        <w:rPr>
          <w:rFonts w:ascii="Times New Roman" w:hAnsi="Times New Roman" w:cs="Times New Roman"/>
          <w:color w:val="000000"/>
          <w:sz w:val="28"/>
          <w:szCs w:val="28"/>
          <w:lang w:val="uk-UA"/>
        </w:rPr>
        <w:t>СЕП, яка включає ЦС і МСВ</w:t>
      </w:r>
      <w:r w:rsidRPr="009136C7">
        <w:rPr>
          <w:rFonts w:ascii="Times New Roman" w:hAnsi="Times New Roman" w:cs="Times New Roman"/>
          <w:color w:val="000000"/>
          <w:sz w:val="28"/>
          <w:szCs w:val="28"/>
          <w:lang w:val="uk-UA"/>
        </w:rPr>
        <w:t>ДЕ. При такій будові можливо зменшити пікові навантаження електростанцій ЦС; створити умови незалежності від монопольного централізованого енергопостачання, покращити екологічну ситуацію. Але при живленні споживачів АПК від КСЕП потребуються нові пристрої т</w:t>
      </w:r>
      <w:r w:rsidR="00E90B5A">
        <w:rPr>
          <w:rFonts w:ascii="Times New Roman" w:hAnsi="Times New Roman" w:cs="Times New Roman"/>
          <w:color w:val="000000"/>
          <w:sz w:val="28"/>
          <w:szCs w:val="28"/>
          <w:lang w:val="uk-UA"/>
        </w:rPr>
        <w:t>а додаткові капітальні затрати.</w:t>
      </w:r>
      <w:r w:rsidR="003A3DC6" w:rsidRPr="009136C7">
        <w:rPr>
          <w:rFonts w:ascii="Times New Roman" w:hAnsi="Times New Roman" w:cs="Times New Roman"/>
          <w:b/>
          <w:sz w:val="28"/>
          <w:szCs w:val="28"/>
          <w:lang w:val="uk-UA"/>
        </w:rPr>
        <w:br w:type="page"/>
      </w:r>
    </w:p>
    <w:p w:rsidR="0098671F" w:rsidRPr="00C21C95" w:rsidRDefault="0098671F" w:rsidP="00C21C95">
      <w:pPr>
        <w:pStyle w:val="1"/>
        <w:jc w:val="center"/>
        <w:rPr>
          <w:rFonts w:ascii="Times New Roman" w:hAnsi="Times New Roman" w:cs="Times New Roman"/>
          <w:color w:val="000000" w:themeColor="text1"/>
          <w:lang w:val="uk-UA"/>
        </w:rPr>
      </w:pPr>
      <w:bookmarkStart w:id="5" w:name="_Toc31798753"/>
      <w:bookmarkStart w:id="6" w:name="_Toc31800828"/>
      <w:r w:rsidRPr="00C21C95">
        <w:rPr>
          <w:rFonts w:ascii="Times New Roman" w:hAnsi="Times New Roman" w:cs="Times New Roman"/>
          <w:color w:val="000000" w:themeColor="text1"/>
          <w:lang w:val="uk-UA"/>
        </w:rPr>
        <w:lastRenderedPageBreak/>
        <w:t xml:space="preserve">1 </w:t>
      </w:r>
      <w:bookmarkStart w:id="7" w:name="_Toc306806186"/>
      <w:r w:rsidRPr="00C21C95">
        <w:rPr>
          <w:rFonts w:ascii="Times New Roman" w:hAnsi="Times New Roman" w:cs="Times New Roman"/>
          <w:color w:val="000000" w:themeColor="text1"/>
          <w:lang w:val="uk-UA"/>
        </w:rPr>
        <w:t>АНАЛІЗ І РЕКОМЕНДАЦІЇ ЩОДО Е</w:t>
      </w:r>
      <w:r w:rsidR="0047405F" w:rsidRPr="00C21C95">
        <w:rPr>
          <w:rFonts w:ascii="Times New Roman" w:hAnsi="Times New Roman" w:cs="Times New Roman"/>
          <w:color w:val="000000" w:themeColor="text1"/>
          <w:lang w:val="uk-UA"/>
        </w:rPr>
        <w:t>КОНОМІЧНОЇ ОЦІНКИ ВИКОРИСТАННЯ В</w:t>
      </w:r>
      <w:r w:rsidRPr="00C21C95">
        <w:rPr>
          <w:rFonts w:ascii="Times New Roman" w:hAnsi="Times New Roman" w:cs="Times New Roman"/>
          <w:color w:val="000000" w:themeColor="text1"/>
          <w:lang w:val="uk-UA"/>
        </w:rPr>
        <w:t>ДЕ</w:t>
      </w:r>
      <w:bookmarkEnd w:id="5"/>
      <w:bookmarkEnd w:id="6"/>
      <w:bookmarkEnd w:id="7"/>
    </w:p>
    <w:p w:rsidR="00BB794A" w:rsidRPr="009136C7" w:rsidRDefault="00BB794A" w:rsidP="00BB794A">
      <w:pPr>
        <w:rPr>
          <w:lang w:val="uk-UA"/>
        </w:rPr>
      </w:pPr>
    </w:p>
    <w:p w:rsidR="0098671F" w:rsidRPr="009136C7" w:rsidRDefault="00E54B0E" w:rsidP="008B301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[2</w:t>
      </w:r>
      <w:r w:rsidR="0098671F" w:rsidRPr="009136C7">
        <w:rPr>
          <w:rFonts w:ascii="Times New Roman" w:hAnsi="Times New Roman" w:cs="Times New Roman"/>
          <w:sz w:val="28"/>
          <w:szCs w:val="28"/>
          <w:lang w:val="uk-UA"/>
        </w:rPr>
        <w:t>] до основних факторів позитивного впливу на прибуток пі</w:t>
      </w:r>
      <w:r w:rsidR="0051759E" w:rsidRPr="009136C7">
        <w:rPr>
          <w:rFonts w:ascii="Times New Roman" w:hAnsi="Times New Roman" w:cs="Times New Roman"/>
          <w:sz w:val="28"/>
          <w:szCs w:val="28"/>
          <w:lang w:val="uk-UA"/>
        </w:rPr>
        <w:t>дприємств АПК від впровадження В</w:t>
      </w:r>
      <w:r w:rsidR="0098671F" w:rsidRPr="009136C7">
        <w:rPr>
          <w:rFonts w:ascii="Times New Roman" w:hAnsi="Times New Roman" w:cs="Times New Roman"/>
          <w:sz w:val="28"/>
          <w:szCs w:val="28"/>
          <w:lang w:val="uk-UA"/>
        </w:rPr>
        <w:t>ДЕ в системі КСЕП можуть бути віднесені:</w:t>
      </w:r>
      <w:r w:rsidR="0098671F" w:rsidRPr="009136C7">
        <w:rPr>
          <w:rFonts w:ascii="Times New Roman" w:hAnsi="Times New Roman" w:cs="Times New Roman"/>
          <w:b/>
          <w:sz w:val="28"/>
          <w:szCs w:val="28"/>
          <w:lang w:val="uk-UA"/>
        </w:rPr>
        <w:t xml:space="preserve"> </w:t>
      </w:r>
      <w:r w:rsidR="0098671F" w:rsidRPr="009136C7">
        <w:rPr>
          <w:rFonts w:ascii="Times New Roman" w:hAnsi="Times New Roman" w:cs="Times New Roman"/>
          <w:sz w:val="28"/>
          <w:szCs w:val="28"/>
          <w:lang w:val="uk-UA"/>
        </w:rPr>
        <w:t>зниження собівартості продукції, яка випускається на підприємстві і, у першу чергу, — витрат на енергоносії; енергозбереження; зниження екологічного навантаження;</w:t>
      </w:r>
      <w:r w:rsidR="0098671F" w:rsidRPr="009136C7">
        <w:rPr>
          <w:rFonts w:ascii="Times New Roman" w:hAnsi="Times New Roman" w:cs="Times New Roman"/>
          <w:b/>
          <w:sz w:val="28"/>
          <w:szCs w:val="28"/>
          <w:lang w:val="uk-UA"/>
        </w:rPr>
        <w:t xml:space="preserve"> </w:t>
      </w:r>
      <w:r w:rsidR="0098671F" w:rsidRPr="009136C7">
        <w:rPr>
          <w:rFonts w:ascii="Times New Roman" w:hAnsi="Times New Roman" w:cs="Times New Roman"/>
          <w:sz w:val="28"/>
          <w:szCs w:val="28"/>
          <w:lang w:val="uk-UA"/>
        </w:rPr>
        <w:t>збільшення робочих місць тощо.</w:t>
      </w:r>
      <w:r w:rsidR="0098671F" w:rsidRPr="009136C7">
        <w:rPr>
          <w:rFonts w:ascii="Times New Roman" w:hAnsi="Times New Roman" w:cs="Times New Roman"/>
          <w:b/>
          <w:sz w:val="28"/>
          <w:szCs w:val="28"/>
          <w:lang w:val="uk-UA"/>
        </w:rPr>
        <w:t xml:space="preserve"> </w:t>
      </w:r>
      <w:r w:rsidR="0098671F" w:rsidRPr="009136C7">
        <w:rPr>
          <w:rFonts w:ascii="Times New Roman" w:hAnsi="Times New Roman" w:cs="Times New Roman"/>
          <w:sz w:val="28"/>
          <w:szCs w:val="28"/>
          <w:lang w:val="uk-UA"/>
        </w:rPr>
        <w:t>До негативних — збільшення капітальних вкл</w:t>
      </w:r>
      <w:r w:rsidR="009065AF">
        <w:rPr>
          <w:rFonts w:ascii="Times New Roman" w:hAnsi="Times New Roman" w:cs="Times New Roman"/>
          <w:sz w:val="28"/>
          <w:szCs w:val="28"/>
          <w:lang w:val="uk-UA"/>
        </w:rPr>
        <w:t>аде</w:t>
      </w:r>
      <w:r w:rsidR="0098671F" w:rsidRPr="009136C7">
        <w:rPr>
          <w:rFonts w:ascii="Times New Roman" w:hAnsi="Times New Roman" w:cs="Times New Roman"/>
          <w:sz w:val="28"/>
          <w:szCs w:val="28"/>
          <w:lang w:val="uk-UA"/>
        </w:rPr>
        <w:t>нь, зріст експлуатаційних витрат.</w:t>
      </w:r>
    </w:p>
    <w:p w:rsidR="0051759E" w:rsidRPr="009136C7" w:rsidRDefault="0068663C" w:rsidP="0051759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Комбінована система енергопостачання (КСЕП)</w:t>
      </w:r>
      <w:r w:rsidR="0051759E" w:rsidRPr="009136C7">
        <w:rPr>
          <w:rFonts w:ascii="Times New Roman" w:hAnsi="Times New Roman"/>
          <w:sz w:val="28"/>
          <w:szCs w:val="28"/>
          <w:lang w:val="uk-UA"/>
        </w:rPr>
        <w:t xml:space="preserve"> складається з двох незалежних систем – ЦС і МСВДЕ, наприклад вітру, сонця, біомаси [</w:t>
      </w:r>
      <w:r w:rsidR="00E54B0E">
        <w:rPr>
          <w:rFonts w:ascii="Times New Roman" w:hAnsi="Times New Roman"/>
          <w:sz w:val="28"/>
          <w:szCs w:val="28"/>
          <w:lang w:val="uk-UA"/>
        </w:rPr>
        <w:t>4</w:t>
      </w:r>
      <w:r w:rsidR="0051759E" w:rsidRPr="009136C7">
        <w:rPr>
          <w:rFonts w:ascii="Times New Roman" w:hAnsi="Times New Roman"/>
          <w:sz w:val="28"/>
          <w:szCs w:val="28"/>
          <w:lang w:val="uk-UA"/>
        </w:rPr>
        <w:t>]</w:t>
      </w:r>
      <w:r w:rsidR="00BB794A" w:rsidRPr="009136C7">
        <w:rPr>
          <w:rFonts w:ascii="Times New Roman" w:hAnsi="Times New Roman"/>
          <w:sz w:val="28"/>
          <w:szCs w:val="28"/>
          <w:lang w:val="uk-UA"/>
        </w:rPr>
        <w:t xml:space="preserve"> </w:t>
      </w:r>
      <w:r w:rsidR="0051759E" w:rsidRPr="009136C7">
        <w:rPr>
          <w:rFonts w:ascii="Times New Roman" w:hAnsi="Times New Roman"/>
          <w:sz w:val="28"/>
          <w:szCs w:val="28"/>
          <w:lang w:val="uk-UA"/>
        </w:rPr>
        <w:t>(див. рис. 1.1) з використанням автоматичного перемикача (АПЕ). Використання АПЕ пов’язано для випадків неготовності МСВДЕ до паралельної роботи з ЦС, а</w:t>
      </w:r>
      <w:r w:rsidR="00BB794A" w:rsidRPr="009136C7">
        <w:rPr>
          <w:rFonts w:ascii="Times New Roman" w:hAnsi="Times New Roman"/>
          <w:sz w:val="28"/>
          <w:szCs w:val="28"/>
          <w:lang w:val="uk-UA"/>
        </w:rPr>
        <w:t xml:space="preserve"> також</w:t>
      </w:r>
      <w:r w:rsidR="0051759E" w:rsidRPr="009136C7">
        <w:rPr>
          <w:rFonts w:ascii="Times New Roman" w:hAnsi="Times New Roman"/>
          <w:sz w:val="28"/>
          <w:szCs w:val="28"/>
          <w:lang w:val="uk-UA"/>
        </w:rPr>
        <w:t xml:space="preserve"> його наявність забезпечує споживачу </w:t>
      </w:r>
      <w:r w:rsidR="00BB794A" w:rsidRPr="009136C7">
        <w:rPr>
          <w:rFonts w:ascii="Times New Roman" w:hAnsi="Times New Roman"/>
          <w:sz w:val="28"/>
          <w:szCs w:val="28"/>
          <w:lang w:val="uk-UA"/>
        </w:rPr>
        <w:t>підключення до ЦС чи</w:t>
      </w:r>
      <w:r w:rsidR="0051759E" w:rsidRPr="009136C7">
        <w:rPr>
          <w:rFonts w:ascii="Times New Roman" w:hAnsi="Times New Roman"/>
          <w:sz w:val="28"/>
          <w:szCs w:val="28"/>
          <w:lang w:val="uk-UA"/>
        </w:rPr>
        <w:t xml:space="preserve"> МСВДЕ у вигідний для нього термін доби. Інші системи тепло-, газо-, паливопостачання мають подібну структурну схему, але не включають блок АПЕ.</w:t>
      </w:r>
    </w:p>
    <w:p w:rsidR="0051759E" w:rsidRPr="009136C7" w:rsidRDefault="002E0B36" w:rsidP="0051759E">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pict>
          <v:group id="_x0000_s3122" style="position:absolute;left:0;text-align:left;margin-left:86.6pt;margin-top:16.45pt;width:264pt;height:132.8pt;z-index:251732992" coordorigin="3036,10268" coordsize="5280,2656">
            <v:shapetype id="_x0000_t202" coordsize="21600,21600" o:spt="202" path="m,l,21600r21600,l21600,xe">
              <v:stroke joinstyle="miter"/>
              <v:path gradientshapeok="t" o:connecttype="rect"/>
            </v:shapetype>
            <v:shape id="_x0000_s3073" type="#_x0000_t202" style="position:absolute;left:3036;top:10268;width:5280;height:2656" filled="f">
              <v:stroke dashstyle="dash"/>
              <v:textbox style="mso-next-textbox:#_x0000_s3073">
                <w:txbxContent>
                  <w:p w:rsidR="00D7382F" w:rsidRPr="00F43D21" w:rsidRDefault="00D7382F" w:rsidP="0051759E">
                    <w:pPr>
                      <w:jc w:val="center"/>
                      <w:rPr>
                        <w:rFonts w:ascii="Times New Roman" w:hAnsi="Times New Roman"/>
                        <w:b/>
                        <w:sz w:val="28"/>
                        <w:szCs w:val="28"/>
                        <w:lang w:val="uk-UA"/>
                      </w:rPr>
                    </w:pPr>
                    <w:r w:rsidRPr="00F43D21">
                      <w:rPr>
                        <w:rFonts w:ascii="Times New Roman" w:hAnsi="Times New Roman"/>
                        <w:b/>
                        <w:sz w:val="28"/>
                        <w:szCs w:val="28"/>
                        <w:lang w:val="uk-UA"/>
                      </w:rPr>
                      <w:t>КСЕП</w:t>
                    </w:r>
                  </w:p>
                </w:txbxContent>
              </v:textbox>
            </v:shape>
            <v:group id="_x0000_s3120" style="position:absolute;left:3652;top:10688;width:3953;height:2060" coordorigin="3670,10712" coordsize="4617,2512">
              <v:shape id="_x0000_s3074" type="#_x0000_t202" style="position:absolute;left:3670;top:10712;width:1617;height:567;v-text-anchor:middle">
                <v:textbox style="mso-next-textbox:#_x0000_s3074" inset="1mm,.3mm,.5mm,.3mm">
                  <w:txbxContent>
                    <w:p w:rsidR="00D7382F" w:rsidRPr="00615957" w:rsidRDefault="00D7382F" w:rsidP="0051759E">
                      <w:pPr>
                        <w:spacing w:after="0"/>
                        <w:jc w:val="center"/>
                        <w:rPr>
                          <w:rFonts w:ascii="Times New Roman" w:hAnsi="Times New Roman"/>
                          <w:sz w:val="24"/>
                          <w:szCs w:val="24"/>
                          <w:lang w:val="uk-UA"/>
                        </w:rPr>
                      </w:pPr>
                      <w:r w:rsidRPr="00615957">
                        <w:rPr>
                          <w:rFonts w:ascii="Times New Roman" w:hAnsi="Times New Roman"/>
                          <w:sz w:val="24"/>
                          <w:szCs w:val="24"/>
                          <w:lang w:val="uk-UA"/>
                        </w:rPr>
                        <w:t>ЦС</w:t>
                      </w:r>
                    </w:p>
                  </w:txbxContent>
                </v:textbox>
              </v:shape>
              <v:shape id="_x0000_s3075" type="#_x0000_t202" style="position:absolute;left:6671;top:10712;width:1616;height:567;v-text-anchor:middle">
                <v:textbox style="mso-next-textbox:#_x0000_s3075" inset="1mm,.3mm,.5mm,.3mm">
                  <w:txbxContent>
                    <w:p w:rsidR="00D7382F" w:rsidRPr="00615957" w:rsidRDefault="00D7382F" w:rsidP="0051759E">
                      <w:pPr>
                        <w:spacing w:after="0"/>
                        <w:jc w:val="center"/>
                        <w:rPr>
                          <w:rFonts w:ascii="Times New Roman" w:hAnsi="Times New Roman"/>
                          <w:sz w:val="24"/>
                          <w:szCs w:val="24"/>
                          <w:lang w:val="uk-UA"/>
                        </w:rPr>
                      </w:pPr>
                      <w:r>
                        <w:rPr>
                          <w:rFonts w:ascii="Times New Roman" w:hAnsi="Times New Roman"/>
                          <w:sz w:val="24"/>
                          <w:szCs w:val="24"/>
                          <w:lang w:val="uk-UA"/>
                        </w:rPr>
                        <w:t>МСВ</w:t>
                      </w:r>
                      <w:r w:rsidRPr="00615957">
                        <w:rPr>
                          <w:rFonts w:ascii="Times New Roman" w:hAnsi="Times New Roman"/>
                          <w:sz w:val="24"/>
                          <w:szCs w:val="24"/>
                          <w:lang w:val="uk-UA"/>
                        </w:rPr>
                        <w:t>ДЕ</w:t>
                      </w:r>
                    </w:p>
                  </w:txbxContent>
                </v:textbox>
              </v:shape>
              <v:shape id="_x0000_s3076" type="#_x0000_t202" style="position:absolute;left:5552;top:11847;width:998;height:393;v-text-anchor:middle">
                <v:textbox style="mso-next-textbox:#_x0000_s3076" inset="1mm,.3mm,.5mm,.3mm">
                  <w:txbxContent>
                    <w:p w:rsidR="00D7382F" w:rsidRPr="00615957" w:rsidRDefault="00D7382F" w:rsidP="0051759E">
                      <w:pPr>
                        <w:spacing w:after="0"/>
                        <w:jc w:val="center"/>
                        <w:rPr>
                          <w:rFonts w:ascii="Times New Roman" w:hAnsi="Times New Roman"/>
                          <w:sz w:val="24"/>
                          <w:szCs w:val="24"/>
                          <w:lang w:val="uk-UA"/>
                        </w:rPr>
                      </w:pPr>
                      <w:r w:rsidRPr="00615957">
                        <w:rPr>
                          <w:rFonts w:ascii="Times New Roman" w:hAnsi="Times New Roman"/>
                          <w:sz w:val="24"/>
                          <w:szCs w:val="24"/>
                          <w:lang w:val="uk-UA"/>
                        </w:rPr>
                        <w:t>АПЕ</w:t>
                      </w:r>
                    </w:p>
                  </w:txbxContent>
                </v:textbox>
              </v:shape>
              <v:shape id="_x0000_s3077" type="#_x0000_t202" style="position:absolute;left:5000;top:12657;width:2204;height:567;v-text-anchor:middle">
                <v:textbox style="mso-next-textbox:#_x0000_s3077" inset="1mm,.3mm,.5mm,.3mm">
                  <w:txbxContent>
                    <w:p w:rsidR="00D7382F" w:rsidRPr="00615957" w:rsidRDefault="00D7382F" w:rsidP="00AE4DD8">
                      <w:pPr>
                        <w:spacing w:after="0" w:line="240" w:lineRule="auto"/>
                        <w:jc w:val="center"/>
                        <w:rPr>
                          <w:rFonts w:ascii="Times New Roman" w:hAnsi="Times New Roman"/>
                          <w:sz w:val="24"/>
                          <w:szCs w:val="24"/>
                          <w:lang w:val="uk-UA"/>
                        </w:rPr>
                      </w:pPr>
                      <w:r w:rsidRPr="00615957">
                        <w:rPr>
                          <w:rFonts w:ascii="Times New Roman" w:hAnsi="Times New Roman"/>
                          <w:sz w:val="24"/>
                          <w:szCs w:val="24"/>
                          <w:lang w:val="uk-UA"/>
                        </w:rPr>
                        <w:t>Споживач АПК</w:t>
                      </w:r>
                    </w:p>
                  </w:txbxContent>
                </v:textbox>
              </v:shape>
              <v:shape id="_x0000_s3078" style="position:absolute;left:4548;top:11279;width:1299;height:568" coordsize="1617,973" path="m,l,487r1617,l1617,973e" filled="f">
                <v:stroke endarrow="classic" endarrowlength="long"/>
                <v:path arrowok="t"/>
              </v:shape>
              <v:shape id="_x0000_s3079" style="position:absolute;left:6259;top:11279;width:1315;height:568" coordsize="1636,973" path="m1636,r,506l,506,,973e" filled="f">
                <v:stroke endarrow="classic" endarrowlength="long"/>
                <v:path arrowok="t"/>
              </v:shape>
              <v:shapetype id="_x0000_t32" coordsize="21600,21600" o:spt="32" o:oned="t" path="m,l21600,21600e" filled="f">
                <v:path arrowok="t" fillok="f" o:connecttype="none"/>
                <o:lock v:ext="edit" shapetype="t"/>
              </v:shapetype>
              <v:shape id="_x0000_s3080" type="#_x0000_t32" style="position:absolute;left:6110;top:12240;width:0;height:416" o:connectortype="straight">
                <v:stroke endarrow="classic" endarrowlength="long"/>
              </v:shape>
            </v:group>
          </v:group>
        </w:pict>
      </w:r>
    </w:p>
    <w:p w:rsidR="0051759E" w:rsidRPr="009136C7" w:rsidRDefault="0051759E" w:rsidP="0051759E">
      <w:pPr>
        <w:spacing w:after="0" w:line="360" w:lineRule="auto"/>
        <w:ind w:firstLine="709"/>
        <w:jc w:val="both"/>
        <w:rPr>
          <w:rFonts w:ascii="Times New Roman" w:hAnsi="Times New Roman"/>
          <w:sz w:val="28"/>
          <w:szCs w:val="28"/>
          <w:lang w:val="uk-UA"/>
        </w:rPr>
      </w:pPr>
    </w:p>
    <w:p w:rsidR="0051759E" w:rsidRPr="009136C7" w:rsidRDefault="0051759E" w:rsidP="0051759E">
      <w:pPr>
        <w:spacing w:after="0" w:line="360" w:lineRule="auto"/>
        <w:ind w:firstLine="709"/>
        <w:jc w:val="both"/>
        <w:rPr>
          <w:rFonts w:ascii="Times New Roman" w:hAnsi="Times New Roman"/>
          <w:sz w:val="28"/>
          <w:szCs w:val="28"/>
          <w:lang w:val="uk-UA"/>
        </w:rPr>
      </w:pPr>
    </w:p>
    <w:p w:rsidR="0051759E" w:rsidRPr="009136C7" w:rsidRDefault="0051759E" w:rsidP="0051759E">
      <w:pPr>
        <w:spacing w:after="0" w:line="360" w:lineRule="auto"/>
        <w:ind w:firstLine="709"/>
        <w:jc w:val="both"/>
        <w:rPr>
          <w:rFonts w:ascii="Times New Roman" w:hAnsi="Times New Roman"/>
          <w:sz w:val="28"/>
          <w:szCs w:val="28"/>
          <w:lang w:val="uk-UA"/>
        </w:rPr>
      </w:pPr>
    </w:p>
    <w:p w:rsidR="0051759E" w:rsidRPr="009136C7" w:rsidRDefault="0051759E" w:rsidP="0051759E">
      <w:pPr>
        <w:spacing w:after="0" w:line="360" w:lineRule="auto"/>
        <w:ind w:firstLine="709"/>
        <w:jc w:val="both"/>
        <w:rPr>
          <w:rFonts w:ascii="Times New Roman" w:hAnsi="Times New Roman"/>
          <w:sz w:val="28"/>
          <w:szCs w:val="28"/>
          <w:lang w:val="uk-UA"/>
        </w:rPr>
      </w:pPr>
    </w:p>
    <w:p w:rsidR="0051759E" w:rsidRPr="009136C7" w:rsidRDefault="0051759E" w:rsidP="0051759E">
      <w:pPr>
        <w:spacing w:after="0" w:line="360" w:lineRule="auto"/>
        <w:ind w:firstLine="709"/>
        <w:jc w:val="both"/>
        <w:rPr>
          <w:rFonts w:ascii="Times New Roman" w:hAnsi="Times New Roman"/>
          <w:sz w:val="28"/>
          <w:szCs w:val="28"/>
          <w:lang w:val="uk-UA"/>
        </w:rPr>
      </w:pPr>
    </w:p>
    <w:p w:rsidR="0051759E" w:rsidRPr="009136C7" w:rsidRDefault="0051759E" w:rsidP="0051759E">
      <w:pPr>
        <w:spacing w:after="0" w:line="360" w:lineRule="auto"/>
        <w:ind w:firstLine="709"/>
        <w:jc w:val="both"/>
        <w:rPr>
          <w:rFonts w:ascii="Times New Roman" w:hAnsi="Times New Roman"/>
          <w:sz w:val="28"/>
          <w:szCs w:val="28"/>
          <w:lang w:val="uk-UA"/>
        </w:rPr>
      </w:pPr>
    </w:p>
    <w:p w:rsidR="0051759E" w:rsidRPr="009136C7" w:rsidRDefault="0051759E" w:rsidP="0051759E">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Рис.</w:t>
      </w:r>
      <w:r w:rsidR="00324B6B" w:rsidRPr="009136C7">
        <w:rPr>
          <w:rFonts w:ascii="Times New Roman" w:hAnsi="Times New Roman"/>
          <w:sz w:val="28"/>
          <w:szCs w:val="28"/>
          <w:lang w:val="uk-UA"/>
        </w:rPr>
        <w:t>1</w:t>
      </w:r>
      <w:r w:rsidRPr="009136C7">
        <w:rPr>
          <w:rFonts w:ascii="Times New Roman" w:hAnsi="Times New Roman"/>
          <w:sz w:val="28"/>
          <w:szCs w:val="28"/>
          <w:lang w:val="uk-UA"/>
        </w:rPr>
        <w:t>.1. Структурна схема КСЕП, де АПЕ – автоматичний перемикач електроенергії.</w:t>
      </w:r>
    </w:p>
    <w:p w:rsidR="0051759E" w:rsidRPr="009136C7" w:rsidRDefault="0051759E" w:rsidP="0051759E">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 xml:space="preserve"> При побудові КСЕП необхідно враховувати основні принципи:</w:t>
      </w:r>
    </w:p>
    <w:p w:rsidR="0051759E" w:rsidRPr="009136C7" w:rsidRDefault="0051759E" w:rsidP="0051759E">
      <w:pPr>
        <w:pStyle w:val="af6"/>
        <w:numPr>
          <w:ilvl w:val="0"/>
          <w:numId w:val="5"/>
        </w:numPr>
        <w:tabs>
          <w:tab w:val="left" w:pos="993"/>
        </w:tabs>
        <w:spacing w:after="0" w:line="360" w:lineRule="auto"/>
        <w:ind w:left="0" w:firstLine="709"/>
        <w:jc w:val="both"/>
        <w:rPr>
          <w:rFonts w:ascii="Times New Roman" w:hAnsi="Times New Roman"/>
          <w:sz w:val="28"/>
          <w:szCs w:val="28"/>
          <w:lang w:val="uk-UA"/>
        </w:rPr>
      </w:pPr>
      <w:r w:rsidRPr="009136C7">
        <w:rPr>
          <w:rFonts w:ascii="Times New Roman" w:hAnsi="Times New Roman"/>
          <w:i/>
          <w:sz w:val="28"/>
          <w:szCs w:val="28"/>
          <w:lang w:val="uk-UA"/>
        </w:rPr>
        <w:t>Економічність.</w:t>
      </w:r>
      <w:r w:rsidRPr="009136C7">
        <w:rPr>
          <w:rFonts w:ascii="Times New Roman" w:hAnsi="Times New Roman"/>
          <w:b/>
          <w:sz w:val="28"/>
          <w:szCs w:val="28"/>
          <w:lang w:val="uk-UA"/>
        </w:rPr>
        <w:t xml:space="preserve"> </w:t>
      </w:r>
      <w:r w:rsidRPr="009136C7">
        <w:rPr>
          <w:rFonts w:ascii="Times New Roman" w:hAnsi="Times New Roman"/>
          <w:sz w:val="28"/>
          <w:szCs w:val="28"/>
          <w:lang w:val="uk-UA"/>
        </w:rPr>
        <w:t>Споживач повинен мати прибуток від використання КСЕП в порівнянні з варіантом енергопостачання тільки від ЦС. Величина прибутку в більшості залежить від різниці грошових витрат на виробниц</w:t>
      </w:r>
      <w:r w:rsidR="00450BD9" w:rsidRPr="009136C7">
        <w:rPr>
          <w:rFonts w:ascii="Times New Roman" w:hAnsi="Times New Roman"/>
          <w:sz w:val="28"/>
          <w:szCs w:val="28"/>
          <w:lang w:val="uk-UA"/>
        </w:rPr>
        <w:t>тво різних видів енергії від МСВ</w:t>
      </w:r>
      <w:r w:rsidRPr="009136C7">
        <w:rPr>
          <w:rFonts w:ascii="Times New Roman" w:hAnsi="Times New Roman"/>
          <w:sz w:val="28"/>
          <w:szCs w:val="28"/>
          <w:lang w:val="uk-UA"/>
        </w:rPr>
        <w:t>ДЕ і купівлі енергоносіїв від ЦС;</w:t>
      </w:r>
    </w:p>
    <w:p w:rsidR="0051759E" w:rsidRPr="009136C7" w:rsidRDefault="0051759E" w:rsidP="0051759E">
      <w:pPr>
        <w:spacing w:after="0" w:line="360" w:lineRule="auto"/>
        <w:ind w:firstLine="709"/>
        <w:jc w:val="both"/>
        <w:rPr>
          <w:rFonts w:ascii="Times New Roman" w:hAnsi="Times New Roman"/>
          <w:b/>
          <w:sz w:val="28"/>
          <w:szCs w:val="28"/>
          <w:lang w:val="uk-UA"/>
        </w:rPr>
      </w:pPr>
      <w:r w:rsidRPr="009136C7">
        <w:rPr>
          <w:rFonts w:ascii="Times New Roman" w:hAnsi="Times New Roman"/>
          <w:i/>
          <w:sz w:val="28"/>
          <w:szCs w:val="28"/>
          <w:lang w:val="uk-UA"/>
        </w:rPr>
        <w:lastRenderedPageBreak/>
        <w:t>2. Встановлення взаємозв’язків між джерелами енергії і споживачем.</w:t>
      </w:r>
      <w:r w:rsidRPr="009136C7">
        <w:rPr>
          <w:rFonts w:ascii="Times New Roman" w:hAnsi="Times New Roman"/>
          <w:b/>
          <w:sz w:val="28"/>
          <w:szCs w:val="28"/>
          <w:lang w:val="uk-UA"/>
        </w:rPr>
        <w:t xml:space="preserve"> </w:t>
      </w:r>
      <w:r w:rsidRPr="009136C7">
        <w:rPr>
          <w:rFonts w:ascii="Times New Roman" w:hAnsi="Times New Roman"/>
          <w:sz w:val="28"/>
          <w:szCs w:val="28"/>
          <w:lang w:val="uk-UA"/>
        </w:rPr>
        <w:t>З метою зменшення с</w:t>
      </w:r>
      <w:r w:rsidR="00450BD9" w:rsidRPr="009136C7">
        <w:rPr>
          <w:rFonts w:ascii="Times New Roman" w:hAnsi="Times New Roman"/>
          <w:sz w:val="28"/>
          <w:szCs w:val="28"/>
          <w:lang w:val="uk-UA"/>
        </w:rPr>
        <w:t>обівартості енергоносіїв від МСВ</w:t>
      </w:r>
      <w:r w:rsidRPr="009136C7">
        <w:rPr>
          <w:rFonts w:ascii="Times New Roman" w:hAnsi="Times New Roman"/>
          <w:sz w:val="28"/>
          <w:szCs w:val="28"/>
          <w:lang w:val="uk-UA"/>
        </w:rPr>
        <w:t>ДЕ взаємозв’язки між джерелами енергії і споживачем необхідно встановити таким чином, щ</w:t>
      </w:r>
      <w:r w:rsidR="00450BD9" w:rsidRPr="009136C7">
        <w:rPr>
          <w:rFonts w:ascii="Times New Roman" w:hAnsi="Times New Roman"/>
          <w:sz w:val="28"/>
          <w:szCs w:val="28"/>
          <w:lang w:val="uk-UA"/>
        </w:rPr>
        <w:t>об вся вироблена поновлюваними</w:t>
      </w:r>
      <w:r w:rsidRPr="009136C7">
        <w:rPr>
          <w:rFonts w:ascii="Times New Roman" w:hAnsi="Times New Roman"/>
          <w:sz w:val="28"/>
          <w:szCs w:val="28"/>
          <w:lang w:val="uk-UA"/>
        </w:rPr>
        <w:t xml:space="preserve"> джерелами енергія була обов’язково їм використана.</w:t>
      </w:r>
    </w:p>
    <w:p w:rsidR="00AE4DD8" w:rsidRPr="009136C7" w:rsidRDefault="0035749E" w:rsidP="00AE4DD8">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На відміну</w:t>
      </w:r>
      <w:r w:rsidR="00E54B0E">
        <w:rPr>
          <w:rFonts w:ascii="Times New Roman" w:hAnsi="Times New Roman" w:cs="Times New Roman"/>
          <w:sz w:val="28"/>
          <w:szCs w:val="28"/>
          <w:lang w:val="uk-UA"/>
        </w:rPr>
        <w:t xml:space="preserve"> відомих робіт [5</w:t>
      </w:r>
      <w:r w:rsidRPr="009136C7">
        <w:rPr>
          <w:rFonts w:ascii="Times New Roman" w:hAnsi="Times New Roman" w:cs="Times New Roman"/>
          <w:sz w:val="28"/>
          <w:szCs w:val="28"/>
          <w:lang w:val="uk-UA"/>
        </w:rPr>
        <w:t xml:space="preserve">] етап проектування МСВДЕ </w:t>
      </w:r>
      <w:r w:rsidR="00AE4DD8" w:rsidRPr="009136C7">
        <w:rPr>
          <w:rFonts w:ascii="Times New Roman" w:hAnsi="Times New Roman" w:cs="Times New Roman"/>
          <w:sz w:val="28"/>
          <w:szCs w:val="28"/>
          <w:lang w:val="uk-UA"/>
        </w:rPr>
        <w:t>включає почерго</w:t>
      </w:r>
      <w:r w:rsidR="002963FB">
        <w:rPr>
          <w:rFonts w:ascii="Times New Roman" w:hAnsi="Times New Roman" w:cs="Times New Roman"/>
          <w:sz w:val="28"/>
          <w:szCs w:val="28"/>
          <w:lang w:val="uk-UA"/>
        </w:rPr>
        <w:t>вість наступних рішень, (рис 1.2</w:t>
      </w:r>
      <w:r w:rsidR="00AE4DD8" w:rsidRPr="009136C7">
        <w:rPr>
          <w:rFonts w:ascii="Times New Roman" w:hAnsi="Times New Roman" w:cs="Times New Roman"/>
          <w:sz w:val="28"/>
          <w:szCs w:val="28"/>
          <w:lang w:val="uk-UA"/>
        </w:rPr>
        <w:t xml:space="preserve">). </w:t>
      </w:r>
    </w:p>
    <w:p w:rsidR="00AE4DD8" w:rsidRPr="009136C7" w:rsidRDefault="002E0B36" w:rsidP="00AE4DD8">
      <w:pPr>
        <w:spacing w:after="0" w:line="360" w:lineRule="auto"/>
        <w:rPr>
          <w:rFonts w:ascii="Times New Roman" w:hAnsi="Times New Roman" w:cs="Times New Roman"/>
          <w:color w:val="000000"/>
          <w:sz w:val="28"/>
          <w:szCs w:val="28"/>
          <w:lang w:val="uk-UA"/>
        </w:rPr>
      </w:pPr>
      <w:r>
        <w:rPr>
          <w:rFonts w:ascii="Times New Roman" w:hAnsi="Times New Roman" w:cs="Times New Roman"/>
          <w:noProof/>
          <w:sz w:val="28"/>
          <w:szCs w:val="28"/>
          <w:lang w:val="uk-UA"/>
        </w:rPr>
        <w:pict>
          <v:group id="_x0000_s3125" style="position:absolute;margin-left:15.65pt;margin-top:23.75pt;width:459.25pt;height:392.8pt;z-index:251794432" coordorigin="1617,6164" coordsize="9185,7856">
            <v:line id="Line 23492" o:spid="_x0000_s3109" style="position:absolute;visibility:visible" from="4365,12757" to="4365,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4e6MQAAADeAAAADwAAAGRycy9kb3ducmV2LnhtbERP30vDMBB+F/wfwgm+uXQTWleXDVkR&#10;fNiEdeLz2ZxNsbmUJnbxv18Gwt7u4/t5q020vZho9J1jBfNZBoK4cbrjVsHH8fXhCYQPyBp7x6Tg&#10;jzxs1rc3Kyy1O/GBpjq0IoWwL1GBCWEopfSNIYt+5gbixH270WJIcGylHvGUwm0vF1mWS4sdpwaD&#10;A20NNT/1r1VQmOogC1ntju/V1M2XcR8/v5ZK3d/Fl2cQgWK4iv/dbzrNz4vHHC7vpBvk+gw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h7oxAAAAN4AAAAPAAAAAAAAAAAA&#10;AAAAAKECAABkcnMvZG93bnJldi54bWxQSwUGAAAAAAQABAD5AAAAkgMAAAAA&#10;">
              <v:stroke endarrow="block"/>
            </v:line>
            <v:line id="Line 23494" o:spid="_x0000_s3111" style="position:absolute;visibility:visible" from="4272,11457" to="4272,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vAccAAADeAAAADwAAAGRycy9kb3ducmV2LnhtbESPQUvDQBCF74L/YRmhN7uphcbGbosY&#10;BA9WaCuex+yYDWZnQ3ZN13/vHAreZnhv3vtms8u+VxONsQtsYDEvQBE3wXbcGng/Pd/eg4oJ2WIf&#10;mAz8UoTd9vpqg5UNZz7QdEytkhCOFRpwKQ2V1rFx5DHOw0As2lcYPSZZx1bbEc8S7nt9VxQr7bFj&#10;aXA40JOj5vv44w2Urj7oUtevp7d66hbrvM8fn2tjZjf58QFUopz+zZfrFyv4q3IpvPKOzK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7S8BxwAAAN4AAAAPAAAAAAAA&#10;AAAAAAAAAKECAABkcnMvZG93bnJldi54bWxQSwUGAAAAAAQABAD5AAAAlQMAAAAA&#10;">
              <v:stroke endarrow="block"/>
            </v:line>
            <v:line id="Line 23496" o:spid="_x0000_s3113" style="position:absolute;visibility:visible" from="4296,10023" to="4296,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QescAAADeAAAADwAAAGRycy9kb3ducmV2LnhtbESPQUvDQBCF74L/YRmhN7uplMbGbosY&#10;BA9WaCuex+yYDWZnQ3ZN13/vHAreZpg3771vs8u+VxONsQtsYDEvQBE3wXbcGng/Pd/eg4oJ2WIf&#10;mAz8UoTd9vpqg5UNZz7QdEytEhOOFRpwKQ2V1rFx5DHOw0Ast68wekyyjq22I57F3Pf6rihW2mPH&#10;kuBwoCdHzffxxxsoXX3Qpa5fT2/11C3WeZ8/PtfGzG7y4wOoRDn9iy/fL1bqr8qlAAiOzK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VB6xwAAAN4AAAAPAAAAAAAA&#10;AAAAAAAAAKECAABkcnMvZG93bnJldi54bWxQSwUGAAAAAAQABAD5AAAAlQMAAAAA&#10;">
              <v:stroke endarrow="block"/>
            </v:line>
            <v:line id="Line 23466" o:spid="_x0000_s3083" style="position:absolute;visibility:visible" from="8423,10007" to="8423,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Z8YAAADeAAAADwAAAGRycy9kb3ducmV2LnhtbESPT0/DMAzF70h8h8hI3FhaDivrlk2I&#10;CokDIO2POJvGayoap2pCF749PiBxs+Xn995vs8t+UDNNsQ9soFwUoIjbYHvuDJyOz3cPoGJCtjgE&#10;JgM/FGG3vb7aYG3Dhfc0H1KnxIRjjQZcSmOtdWwdeYyLMBLL7Rwmj0nWqdN2wouY+0HfF8VSe+xZ&#10;EhyO9OSo/Tp8ewOVa/a60s3r8b2Z+3KV3/LH58qY25v8uAaVKKd/8d/3i5X6y6oUAMGRG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uf2fGAAAA3gAAAA8AAAAAAAAA&#10;AAAAAAAAoQIAAGRycy9kb3ducmV2LnhtbFBLBQYAAAAABAAEAPkAAACUAwAAAAA=&#10;">
              <v:stroke endarrow="block"/>
            </v:line>
            <v:shape id="Text Box 23467" o:spid="_x0000_s3084" type="#_x0000_t202" style="position:absolute;left:1617;top:12829;width:2931;height: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8QA&#10;AADeAAAADwAAAGRycy9kb3ducmV2LnhtbERP3WrCMBS+H/gO4Qy8m2l3odIZZXP4wxDBbg9waM6a&#10;zuSkNNHWt18GA+/Ox/d7FqvBWXGlLjSeFeSTDARx5XXDtYKvz83THESIyBqtZ1JwowCr5ehhgYX2&#10;PZ/oWsZapBAOBSowMbaFlKEy5DBMfEucuG/fOYwJdrXUHfYp3Fn5nGVT6bDh1GCwpbWh6lxenII3&#10;+9G/b4M/691wKY/laXP4MVap8ePw+gIi0hDv4n/3Xqf501mew9876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Y/EAAAA3gAAAA8AAAAAAAAAAAAAAAAAmAIAAGRycy9k&#10;b3ducmV2LnhtbFBLBQYAAAAABAAEAPUAAACJAwAAAAA=&#10;" strokecolor="white">
              <v:fill opacity="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Розгляд наступного варіанту</w:t>
                    </w:r>
                    <w:r w:rsidRPr="002A4BD6">
                      <w:rPr>
                        <w:b/>
                        <w:sz w:val="20"/>
                        <w:szCs w:val="20"/>
                        <w:lang w:val="uk-UA"/>
                      </w:rPr>
                      <w:t xml:space="preserve"> </w:t>
                    </w:r>
                    <w:r w:rsidRPr="002A4BD6">
                      <w:rPr>
                        <w:rFonts w:ascii="Times New Roman" w:hAnsi="Times New Roman" w:cs="Times New Roman"/>
                        <w:sz w:val="20"/>
                        <w:szCs w:val="20"/>
                        <w:lang w:val="uk-UA"/>
                      </w:rPr>
                      <w:t>ен</w:t>
                    </w:r>
                    <w:r>
                      <w:rPr>
                        <w:rFonts w:ascii="Times New Roman" w:hAnsi="Times New Roman" w:cs="Times New Roman"/>
                        <w:sz w:val="20"/>
                        <w:szCs w:val="20"/>
                        <w:lang w:val="uk-UA"/>
                      </w:rPr>
                      <w:t>ергопостачання з використанням В</w:t>
                    </w:r>
                    <w:r w:rsidRPr="002A4BD6">
                      <w:rPr>
                        <w:rFonts w:ascii="Times New Roman" w:hAnsi="Times New Roman" w:cs="Times New Roman"/>
                        <w:sz w:val="20"/>
                        <w:szCs w:val="20"/>
                        <w:lang w:val="uk-UA"/>
                      </w:rPr>
                      <w:t>ДЕ</w:t>
                    </w:r>
                  </w:p>
                </w:txbxContent>
              </v:textbox>
            </v:shape>
            <v:line id="Line 23468" o:spid="_x0000_s3085" style="position:absolute;visibility:visible" from="6449,6825" to="6449,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Ei8QAAADeAAAADwAAAGRycy9kb3ducmV2LnhtbERPyWrDMBC9F/oPYgq9NbJziBs3Sigx&#10;gR6aQBZ6nlpTy9QaGUt1lL+PAoHe5vHWWayi7cRIg28dK8gnGQji2umWGwWn4+blFYQPyBo7x6Tg&#10;Qh5Wy8eHBZbanXlP4yE0IoWwL1GBCaEvpfS1IYt+4nrixP24wWJIcGikHvCcwm0np1k2kxZbTg0G&#10;e1obqn8Pf1ZBYaq9LGT1edxVY5vP4zZ+fc+Ven6K728gAsXwL767P3SaPyvyKdzeST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ESLxAAAAN4AAAAPAAAAAAAAAAAA&#10;AAAAAKECAABkcnMvZG93bnJldi54bWxQSwUGAAAAAAQABAD5AAAAkgMAAAAA&#10;">
              <v:stroke endarrow="block"/>
            </v:line>
            <v:shape id="Text Box 23469" o:spid="_x0000_s3086" type="#_x0000_t202" style="position:absolute;left:2118;top:7756;width:2854;height: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4xMUA&#10;AADeAAAADwAAAGRycy9kb3ducmV2LnhtbERPTWvCQBC9C/6HZYRepG6sJdroKlJosTe1Yq9DdkyC&#10;2dm4u43x37uFgrd5vM9ZrDpTi5acrywrGI8SEMS51RUXCg7fH88zED4ga6wtk4IbeVgt+70FZtpe&#10;eUftPhQihrDPUEEZQpNJ6fOSDPqRbYgjd7LOYIjQFVI7vMZwU8uXJEmlwYpjQ4kNvZeUn/e/RsHs&#10;ddP++K/J9pinp/otDKft58Up9TTo1nMQgbrwEP+7NzrOT6fjCfy9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jExQAAAN4AAAAPAAAAAAAAAAAAAAAAAJgCAABkcnMv&#10;ZG93bnJldi54bWxQSwUGAAAAAAQABAD1AAAAigMAAAAA&#10;">
              <v:textbox inset=".5mm,.3mm,.5mm,.3mm">
                <w:txbxContent>
                  <w:p w:rsidR="00D7382F" w:rsidRPr="002A4BD6" w:rsidRDefault="00D7382F" w:rsidP="00AE4DD8">
                    <w:pPr>
                      <w:spacing w:after="0" w:line="240" w:lineRule="auto"/>
                      <w:jc w:val="center"/>
                      <w:rPr>
                        <w:b/>
                        <w:sz w:val="20"/>
                        <w:szCs w:val="20"/>
                        <w:lang w:val="uk-UA"/>
                      </w:rPr>
                    </w:pPr>
                    <w:r w:rsidRPr="002A4BD6">
                      <w:rPr>
                        <w:rFonts w:ascii="Times New Roman" w:hAnsi="Times New Roman" w:cs="Times New Roman"/>
                        <w:sz w:val="20"/>
                        <w:szCs w:val="20"/>
                        <w:lang w:val="uk-UA"/>
                      </w:rPr>
                      <w:t>Існуючий алгоритм</w:t>
                    </w:r>
                  </w:p>
                </w:txbxContent>
              </v:textbox>
            </v:shape>
            <v:group id="Group 23470" o:spid="_x0000_s3087" style="position:absolute;left:2211;top:10409;width:4137;height:1133" coordorigin="2912,10962" coordsize="3091,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R8sbFAAAA3gAA&#10;AA8AAAAAAAAAAAAAAAAAqgIAAGRycy9kb3ducmV2LnhtbFBLBQYAAAAABAAEAPoAAACcAwAAAAA=&#10;">
              <v:shape id="Text Box 23471" o:spid="_x0000_s3088" type="#_x0000_t202" style="position:absolute;left:3124;top:10962;width:2879;height:1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mRMQA&#10;AADeAAAADwAAAGRycy9kb3ducmV2LnhtbERPTWuDQBC9F/Iflgnk1qwGaovNJgRBak6lxt4n7lRt&#10;3VlxN9H8+2yh0Ns83uds97PpxZVG11lWEK8jEMS11R03CqpT/vgCwnlkjb1lUnAjB/vd4mGLqbYT&#10;f9C19I0IIexSVNB6P6RSurolg25tB+LAfdnRoA9wbKQecQrhppebKEqkwY5DQ4sDZS3VP+XFKDhe&#10;vmt7/jxHb0NmsveprIpTXim1Ws6HVxCeZv8v/nMXOsxPnuMn+H0n3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5kTEAAAA3gAAAA8AAAAAAAAAAAAAAAAAmAIAAGRycy9k&#10;b3ducmV2LnhtbFBLBQYAAAAABAAEAPUAAACJAwAAAAA=&#10;" fillcolor="silver">
                <v:textbox inset=".5mm,.3mm,.5mm,.3mm">
                  <w:txbxContent>
                    <w:p w:rsidR="00D7382F" w:rsidRPr="001F6967" w:rsidRDefault="00D7382F" w:rsidP="00AE4DD8"/>
                  </w:txbxContent>
                </v:textbox>
              </v:shape>
              <v:shape id="Text Box 23472" o:spid="_x0000_s3089" type="#_x0000_t202" style="position:absolute;left:3012;top:11061;width:2879;height:1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4M8IA&#10;AADeAAAADwAAAGRycy9kb3ducmV2LnhtbERPTYvCMBC9L/gfwgje1tQ9VKlGkYLonhZrvY/N2Fab&#10;SWmirf9+s7DgbR7vc1abwTTiSZ2rLSuYTSMQxIXVNZcK8tPucwHCeWSNjWVS8CIHm/XoY4WJtj0f&#10;6Zn5UoQQdgkqqLxvEyldUZFBN7UtceCutjPoA+xKqTvsQ7hp5FcUxdJgzaGhwpbSiop79jAKvh+3&#10;wl7Ol2jfpib96bP8cNrlSk3Gw3YJwtPg3+J/90GH+fF8FsPfO+E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HgzwgAAAN4AAAAPAAAAAAAAAAAAAAAAAJgCAABkcnMvZG93&#10;bnJldi54bWxQSwUGAAAAAAQABAD1AAAAhwMAAAAA&#10;" fillcolor="silver">
                <v:textbox inset=".5mm,.3mm,.5mm,.3mm">
                  <w:txbxContent>
                    <w:p w:rsidR="00D7382F" w:rsidRPr="001F6967" w:rsidRDefault="00D7382F" w:rsidP="00AE4DD8"/>
                  </w:txbxContent>
                </v:textbox>
              </v:shape>
              <v:shape id="Text Box 23473" o:spid="_x0000_s3090" type="#_x0000_t202" style="position:absolute;left:2912;top:11156;width:2879;height:1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x8UA&#10;AADeAAAADwAAAGRycy9kb3ducmV2LnhtbERPS2vCQBC+F/oflin0UurGWhKNrlIKFb35KHodsmMS&#10;mp1Nd7cx/ntXKHibj+85s0VvGtGR87VlBcNBAoK4sLrmUsH3/ut1DMIHZI2NZVJwIQ+L+ePDDHNt&#10;z7ylbhdKEUPY56igCqHNpfRFRQb9wLbEkTtZZzBE6EqpHZ5juGnkW5Kk0mDNsaHClj4rKn52f0bB&#10;+H3VHf16tDkU6amZhJesW/46pZ6f+o8piEB9uIv/3Ssd56fZMIP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7H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 xml:space="preserve">Формування і розрахунки обсягів виробництва енергії пристроями </w:t>
                      </w:r>
                      <w:r w:rsidRPr="002A4BD6">
                        <w:rPr>
                          <w:rFonts w:ascii="Times New Roman" w:hAnsi="Times New Roman" w:cs="Times New Roman"/>
                          <w:i/>
                          <w:sz w:val="20"/>
                          <w:szCs w:val="20"/>
                          <w:lang w:val="uk-UA"/>
                        </w:rPr>
                        <w:t>j</w:t>
                      </w:r>
                      <w:r w:rsidRPr="002A4BD6">
                        <w:rPr>
                          <w:rFonts w:ascii="Times New Roman" w:hAnsi="Times New Roman" w:cs="Times New Roman"/>
                          <w:sz w:val="20"/>
                          <w:szCs w:val="20"/>
                          <w:lang w:val="uk-UA"/>
                        </w:rPr>
                        <w:t xml:space="preserve"> – го типу з використанн</w:t>
                      </w:r>
                      <w:r>
                        <w:rPr>
                          <w:rFonts w:ascii="Times New Roman" w:hAnsi="Times New Roman" w:cs="Times New Roman"/>
                          <w:sz w:val="20"/>
                          <w:szCs w:val="20"/>
                          <w:lang w:val="uk-UA"/>
                        </w:rPr>
                        <w:t>ям В</w:t>
                      </w:r>
                      <w:r w:rsidRPr="002A4BD6">
                        <w:rPr>
                          <w:rFonts w:ascii="Times New Roman" w:hAnsi="Times New Roman" w:cs="Times New Roman"/>
                          <w:sz w:val="20"/>
                          <w:szCs w:val="20"/>
                          <w:lang w:val="uk-UA"/>
                        </w:rPr>
                        <w:t>ДЕ, вибраний по</w:t>
                      </w:r>
                      <w:r w:rsidRPr="002A4BD6">
                        <w:rPr>
                          <w:b/>
                          <w:sz w:val="20"/>
                          <w:szCs w:val="20"/>
                          <w:lang w:val="uk-UA"/>
                        </w:rPr>
                        <w:t xml:space="preserve"> </w:t>
                      </w:r>
                      <w:r w:rsidRPr="002A4BD6">
                        <w:rPr>
                          <w:rFonts w:ascii="Times New Roman" w:hAnsi="Times New Roman" w:cs="Times New Roman"/>
                          <w:sz w:val="20"/>
                          <w:szCs w:val="20"/>
                          <w:lang w:val="uk-UA"/>
                        </w:rPr>
                        <w:t>загальним критеріям</w:t>
                      </w:r>
                    </w:p>
                  </w:txbxContent>
                </v:textbox>
              </v:shape>
            </v:group>
            <v:group id="Group 23474" o:spid="_x0000_s3091" style="position:absolute;left:2200;top:11866;width:4156;height:955" coordorigin="2592,10845" coordsize="3091,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z4w8cAAADe&#10;AAAADwAAAAAAAAAAAAAAAACqAgAAZHJzL2Rvd25yZXYueG1sUEsFBgAAAAAEAAQA+gAAAJ4DAAAA&#10;AA==&#10;">
              <v:shape id="Text Box 23475" o:spid="_x0000_s3092" type="#_x0000_t202" style="position:absolute;left:2804;top:10845;width:2879;height:10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sQcQA&#10;AADeAAAADwAAAGRycy9kb3ducmV2LnhtbERPTWuDQBC9F/Iflgn01qzmkDY2mxAEqTmVGnOfuFO1&#10;dWfF3aj5991Cobd5vM/ZHWbTiZEG11pWEK8iEMSV1S3XCspz9vQCwnlkjZ1lUnAnB4f94mGHibYT&#10;f9BY+FqEEHYJKmi87xMpXdWQQbeyPXHgPu1g0Ac41FIPOIVw08l1FG2kwZZDQ4M9pQ1V38XNKDjd&#10;vip7vVyjtz416ftUlPk5K5V6XM7HVxCeZv8v/nPnOszfPMdb+H0n3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H7EHEAAAA3gAAAA8AAAAAAAAAAAAAAAAAmAIAAGRycy9k&#10;b3ducmV2LnhtbFBLBQYAAAAABAAEAPUAAACJAwAAAAA=&#10;" fillcolor="silver">
                <v:textbox inset=".5mm,.3mm,.5mm,.3mm">
                  <w:txbxContent>
                    <w:p w:rsidR="00D7382F" w:rsidRPr="00E5331D" w:rsidRDefault="00D7382F" w:rsidP="00AE4DD8"/>
                  </w:txbxContent>
                </v:textbox>
              </v:shape>
              <v:shape id="Text Box 23476" o:spid="_x0000_s3093" type="#_x0000_t202" style="position:absolute;left:2692;top:10943;width:2879;height:10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PYcYA&#10;AADeAAAADwAAAGRycy9kb3ducmV2LnhtbESPQW/CMAyF75P2HyJP2m2k4wBTIVSoEho7TSvlbhqv&#10;7Wicqklp9+/nA9Jutvz83vu22ew6daMhtJ4NvC4SUMSVty3XBsrT4eUNVIjIFjvPZOCXAmS7x4ct&#10;ptZP/EW3ItZKTDikaKCJsU+1DlVDDsPC98Ry+/aDwyjrUGs74CTmrtPLJFlphy1LQoM95Q1V12J0&#10;Bj7Gn8pfzpfkvc9d/jkV5fF0KI15fpr3G1CR5vgvvn8frdRfrZcCIDgyg9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GPYcYAAADeAAAADwAAAAAAAAAAAAAAAACYAgAAZHJz&#10;L2Rvd25yZXYueG1sUEsFBgAAAAAEAAQA9QAAAIsDAAAAAA==&#10;" fillcolor="silver">
                <v:textbox inset=".5mm,.3mm,.5mm,.3mm">
                  <w:txbxContent>
                    <w:p w:rsidR="00D7382F" w:rsidRPr="00E5331D" w:rsidRDefault="00D7382F" w:rsidP="00AE4DD8"/>
                  </w:txbxContent>
                </v:textbox>
              </v:shape>
              <v:shape id="Text Box 23477" o:spid="_x0000_s3094" type="#_x0000_t202" style="position:absolute;left:2592;top:11039;width:2879;height:10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JlcUA&#10;AADeAAAADwAAAGRycy9kb3ducmV2LnhtbERPS2vCQBC+C/0PyxR6kbrxQbTRVUqhojebir0O2TEJ&#10;ZmfT3W1M/31XEHqbj+85q01vGtGR87VlBeNRAoK4sLrmUsHx8/15AcIHZI2NZVLwSx4264fBCjNt&#10;r/xBXR5KEUPYZ6igCqHNpPRFRQb9yLbEkTtbZzBE6EqpHV5juGnkJElSabDm2FBhS28VFZf8xyhY&#10;zHbdl99PD6ciPTcvYTjvtt9OqafH/nUJIlAf/sV3907H+el8Mobb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QmV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 xml:space="preserve">ТЕО доцільності використання </w:t>
                      </w:r>
                      <w:r w:rsidRPr="002A4BD6">
                        <w:rPr>
                          <w:rFonts w:ascii="Times New Roman" w:hAnsi="Times New Roman" w:cs="Times New Roman"/>
                          <w:i/>
                          <w:sz w:val="20"/>
                          <w:szCs w:val="20"/>
                          <w:lang w:val="uk-UA"/>
                        </w:rPr>
                        <w:t>і</w:t>
                      </w:r>
                      <w:r>
                        <w:rPr>
                          <w:rFonts w:ascii="Times New Roman" w:hAnsi="Times New Roman" w:cs="Times New Roman"/>
                          <w:sz w:val="20"/>
                          <w:szCs w:val="20"/>
                          <w:lang w:val="uk-UA"/>
                        </w:rPr>
                        <w:t>-го виду В</w:t>
                      </w:r>
                      <w:r w:rsidRPr="002A4BD6">
                        <w:rPr>
                          <w:rFonts w:ascii="Times New Roman" w:hAnsi="Times New Roman" w:cs="Times New Roman"/>
                          <w:sz w:val="20"/>
                          <w:szCs w:val="20"/>
                          <w:lang w:val="uk-UA"/>
                        </w:rPr>
                        <w:t xml:space="preserve">ДЕ для </w:t>
                      </w:r>
                      <w:r w:rsidRPr="002A4BD6">
                        <w:rPr>
                          <w:rFonts w:ascii="Times New Roman" w:hAnsi="Times New Roman" w:cs="Times New Roman"/>
                          <w:i/>
                          <w:sz w:val="20"/>
                          <w:szCs w:val="20"/>
                          <w:lang w:val="uk-UA"/>
                        </w:rPr>
                        <w:t>j</w:t>
                      </w:r>
                      <w:r w:rsidRPr="002A4BD6">
                        <w:rPr>
                          <w:rFonts w:ascii="Times New Roman" w:hAnsi="Times New Roman" w:cs="Times New Roman"/>
                          <w:sz w:val="20"/>
                          <w:szCs w:val="20"/>
                          <w:lang w:val="uk-UA"/>
                        </w:rPr>
                        <w:t>-го типу установки з урахуванням невизначеності інформації</w:t>
                      </w:r>
                    </w:p>
                    <w:p w:rsidR="00D7382F" w:rsidRPr="00F85A81" w:rsidRDefault="00D7382F" w:rsidP="00AE4DD8">
                      <w:pPr>
                        <w:spacing w:after="0" w:line="240" w:lineRule="auto"/>
                        <w:jc w:val="center"/>
                        <w:rPr>
                          <w:rFonts w:ascii="Times New Roman" w:hAnsi="Times New Roman" w:cs="Times New Roman"/>
                          <w:b/>
                          <w:sz w:val="20"/>
                          <w:szCs w:val="20"/>
                        </w:rPr>
                      </w:pPr>
                    </w:p>
                  </w:txbxContent>
                </v:textbox>
              </v:shape>
            </v:group>
            <v:shape id="Text Box 23478" o:spid="_x0000_s3095" type="#_x0000_t202" style="position:absolute;left:7752;top:7733;width:2971;height:3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4sUA&#10;AADeAAAADwAAAGRycy9kb3ducmV2LnhtbERPS2vCQBC+F/wPywheim5MS9ToKkVosbf6QK9DdkyC&#10;2dl0dxvTf98tFHqbj+85q01vGtGR87VlBdNJAoK4sLrmUsHp+Dqeg/ABWWNjmRR8k4fNevCwwlzb&#10;O++pO4RSxBD2OSqoQmhzKX1RkUE/sS1x5K7WGQwRulJqh/cYbhqZJkkmDdYcGypsaVtRcTt8GQXz&#10;51138e9PH+ciuzaL8Djr3j6dUqNh/7IEEagP/+I/907H+dksTe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5fixQAAAN4AAAAPAAAAAAAAAAAAAAAAAJgCAABkcnMv&#10;ZG93bnJldi54bWxQSwUGAAAAAAQABAD1AAAAigMAAAAA&#10;">
              <v:textbox style="mso-next-textbox:#Text Box 23478" inset=".5mm,.3mm,.5mm,.3mm">
                <w:txbxContent>
                  <w:p w:rsidR="00D7382F" w:rsidRPr="002A4BD6" w:rsidRDefault="00D7382F" w:rsidP="00AE4DD8">
                    <w:pPr>
                      <w:spacing w:after="0" w:line="240" w:lineRule="auto"/>
                      <w:jc w:val="center"/>
                      <w:rPr>
                        <w:b/>
                        <w:sz w:val="20"/>
                        <w:szCs w:val="20"/>
                        <w:lang w:val="uk-UA"/>
                      </w:rPr>
                    </w:pPr>
                    <w:r w:rsidRPr="002A4BD6">
                      <w:rPr>
                        <w:rFonts w:ascii="Times New Roman" w:hAnsi="Times New Roman" w:cs="Times New Roman"/>
                        <w:sz w:val="20"/>
                        <w:szCs w:val="20"/>
                        <w:lang w:val="uk-UA"/>
                      </w:rPr>
                      <w:t>Алгоритм, який рекомендується</w:t>
                    </w:r>
                  </w:p>
                </w:txbxContent>
              </v:textbox>
            </v:shape>
            <v:shape id="Text Box 23480" o:spid="_x0000_s3097" type="#_x0000_t202" style="position:absolute;left:6569;top:9304;width:4232;height:9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qDcUA&#10;AADeAAAADwAAAGRycy9kb3ducmV2LnhtbERPTWvCQBC9F/wPywi9lLrRSrTRVURosTe1Yq9DdkyC&#10;2dm4u43pv3eFgrd5vM+ZLztTi5acrywrGA4SEMS51RUXCg7fH69TED4ga6wtk4I/8rBc9J7mmGl7&#10;5R21+1CIGMI+QwVlCE0mpc9LMugHtiGO3Mk6gyFCV0jt8BrDTS1HSZJKgxXHhhIbWpeUn/e/RsF0&#10;vGl//Nfb9pinp/o9vEzaz4tT6rnfrWYgAnXhIf53b3Scn05GY7i/E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qoN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Оцінка економічного ефекту та меж затрат на створення місцевої системи виробництва</w:t>
                    </w:r>
                    <w:r w:rsidRPr="002A4BD6">
                      <w:rPr>
                        <w:rFonts w:ascii="Times New Roman" w:hAnsi="Times New Roman" w:cs="Times New Roman"/>
                        <w:i/>
                        <w:sz w:val="20"/>
                        <w:szCs w:val="20"/>
                        <w:lang w:val="uk-UA"/>
                      </w:rPr>
                      <w:t xml:space="preserve"> і</w:t>
                    </w:r>
                    <w:r w:rsidRPr="002A4BD6">
                      <w:rPr>
                        <w:rFonts w:ascii="Times New Roman" w:hAnsi="Times New Roman" w:cs="Times New Roman"/>
                        <w:sz w:val="20"/>
                        <w:szCs w:val="20"/>
                        <w:lang w:val="uk-UA"/>
                      </w:rPr>
                      <w:t>-го виду енергії з використанням поновлюваних</w:t>
                    </w:r>
                    <w:r w:rsidRPr="002A4BD6">
                      <w:rPr>
                        <w:b/>
                        <w:sz w:val="20"/>
                        <w:szCs w:val="20"/>
                        <w:lang w:val="uk-UA"/>
                      </w:rPr>
                      <w:t xml:space="preserve"> </w:t>
                    </w:r>
                    <w:r w:rsidRPr="002A4BD6">
                      <w:rPr>
                        <w:rFonts w:ascii="Times New Roman" w:hAnsi="Times New Roman" w:cs="Times New Roman"/>
                        <w:sz w:val="20"/>
                        <w:szCs w:val="20"/>
                        <w:lang w:val="uk-UA"/>
                      </w:rPr>
                      <w:t>джерел</w:t>
                    </w:r>
                  </w:p>
                </w:txbxContent>
              </v:textbox>
            </v:shape>
            <v:line id="Line 23481" o:spid="_x0000_s3098" style="position:absolute;flip:x;visibility:visible" from="5266,7295" to="5278,8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WQsQAAADeAAAADwAAAGRycy9kb3ducmV2LnhtbERP32vCMBB+F/Y/hBv4pqmCVqtRxoqw&#10;h22gjj2fza0pay6liTX775fBwLf7+H7edh9tKwbqfeNYwWyagSCunG64VvBxPkxWIHxA1tg6JgU/&#10;5GG/exhtsdDuxkcaTqEWKYR9gQpMCF0hpa8MWfRT1xEn7sv1FkOCfS11j7cUbls5z7KltNhwajDY&#10;0bOh6vt0tQpyUx5lLsvX83s5NLN1fIufl7VS48f4tAERKIa7+N/9otP8ZT5fwN876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RZCxAAAAN4AAAAPAAAAAAAAAAAA&#10;AAAAAKECAABkcnMvZG93bnJldi54bWxQSwUGAAAAAAQABAD5AAAAkgMAAAAA&#10;">
              <v:stroke endarrow="block"/>
            </v:line>
            <v:line id="Line 23482" o:spid="_x0000_s3099" style="position:absolute;visibility:visible" from="7655,7404" to="7656,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NcQAAADeAAAADwAAAGRycy9kb3ducmV2LnhtbERPyWrDMBC9F/oPYgq5NXJysBs3Sig1&#10;hR6SQBZ6nlpTy9QaGUt1lL+PAoHe5vHWWa6j7cRIg28dK5hNMxDEtdMtNwpOx4/nFxA+IGvsHJOC&#10;C3lYrx4fllhqd+Y9jYfQiBTCvkQFJoS+lNLXhiz6qeuJE/fjBoshwaGResBzCrednGdZLi22nBoM&#10;9vRuqP49/FkFhan2spDV5rirxna2iNv49b1QavIU315BBIrhX3x3f+o0Py/mOdzeST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54g1xAAAAN4AAAAPAAAAAAAAAAAA&#10;AAAAAKECAABkcnMvZG93bnJldi54bWxQSwUGAAAAAAQABAD5AAAAkgMAAAAA&#10;">
              <v:stroke endarrow="block"/>
            </v:line>
            <v:shape id="Text Box 23483" o:spid="_x0000_s3100" type="#_x0000_t202" style="position:absolute;left:4049;top:6164;width:4746;height: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A0esUA&#10;AADeAAAADwAAAGRycy9kb3ducmV2LnhtbERPS2vCQBC+F/wPywheim60JdHoKkVosbf6QK9DdkyC&#10;2dl0dxvTf98tFHqbj+85q01vGtGR87VlBdNJAoK4sLrmUsHp+Dqeg/ABWWNjmRR8k4fNevCwwlzb&#10;O++pO4RSxBD2OSqoQmhzKX1RkUE/sS1x5K7WGQwRulJqh/cYbho5S5JUGqw5NlTY0rai4nb4Mgrm&#10;z7vu4t+fPs5Fem0W4THr3j6dUqNh/7IEEagP/+I/907H+Wk2y+D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DR6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Споживач</w:t>
                    </w:r>
                  </w:p>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електричної, теплової та хімічної енергії</w:t>
                    </w:r>
                  </w:p>
                </w:txbxContent>
              </v:textbox>
            </v:shape>
            <v:shape id="Text Box 23484" o:spid="_x0000_s3101" type="#_x0000_t202" style="position:absolute;left:3412;top:7016;width:6103;height:5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CMgA&#10;AADeAAAADwAAAGRycy9kb3ducmV2LnhtbESPT0/DMAzF70h8h8hIXCaWMlA3SrNpQgKN2xgIrlbj&#10;/hGN0yWhK98eHyZxs/We3/u53EyuVyOF2Hk2cDvPQBFX3nbcGPh4f75ZgYoJ2WLvmQz8UoTN+vKi&#10;xML6E7/ReEiNkhCOBRpoUxoKrWPVksM49wOxaLUPDpOsodE24EnCXa8XWZZrhx1LQ4sDPbVUfR9+&#10;nIHV/W78iq93+88qr/uHNFuOL8dgzPXVtH0ElWhK/+bz9c4Kfr5cCK+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D6AIyAAAAN4AAAAPAAAAAAAAAAAAAAAAAJgCAABk&#10;cnMvZG93bnJldi54bWxQSwUGAAAAAAQABAD1AAAAjQ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Вхідна інформація</w:t>
                    </w:r>
                  </w:p>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(кліматичні умови, наявність місцевих джерел та інше).</w:t>
                    </w:r>
                  </w:p>
                  <w:p w:rsidR="00D7382F" w:rsidRPr="002A4BD6" w:rsidRDefault="00D7382F" w:rsidP="00AE4DD8">
                    <w:pPr>
                      <w:jc w:val="center"/>
                      <w:rPr>
                        <w:b/>
                        <w:sz w:val="20"/>
                        <w:szCs w:val="20"/>
                        <w:lang w:val="uk-UA"/>
                      </w:rPr>
                    </w:pPr>
                  </w:p>
                </w:txbxContent>
              </v:textbox>
            </v:shape>
            <v:group id="Group 23486" o:spid="_x0000_s3103" style="position:absolute;left:2401;top:9157;width:3912;height:938" coordorigin="2362,8524" coordsize="4019,1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yfqKXIAAAA&#10;3gAAAA8AAAAAAAAAAAAAAAAAqgIAAGRycy9kb3ducmV2LnhtbFBLBQYAAAAABAAEAPoAAACfAwAA&#10;AAA=&#10;">
              <v:shape id="Text Box 23487" o:spid="_x0000_s3104" type="#_x0000_t202" style="position:absolute;left:2582;top:8524;width:3799;height:15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8J8QA&#10;AADeAAAADwAAAGRycy9kb3ducmV2LnhtbERPTWuDQBC9F/Iflgnk1qymYIvNJgRBak6lxt4n7lRt&#10;3VlxN9H8+2yh0Ns83uds97PpxZVG11lWEK8jEMS11R03CqpT/vgCwnlkjb1lUnAjB/vd4mGLqbYT&#10;f9C19I0IIexSVNB6P6RSurolg25tB+LAfdnRoA9wbKQecQrhppebKEqkwY5DQ4sDZS3VP+XFKDhe&#10;vmt7/jxHb0NmsveprIpTXim1Ws6HVxCeZv8v/nMXOsxPnp9i+H0n3C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EvCfEAAAA3gAAAA8AAAAAAAAAAAAAAAAAmAIAAGRycy9k&#10;b3ducmV2LnhtbFBLBQYAAAAABAAEAPUAAACJAwAAAAA=&#10;" fillcolor="silver">
                <v:textbox inset=".5mm,.3mm,.5mm,.3mm">
                  <w:txbxContent>
                    <w:p w:rsidR="00D7382F" w:rsidRPr="00534C8D" w:rsidRDefault="00D7382F" w:rsidP="00AE4DD8"/>
                  </w:txbxContent>
                </v:textbox>
              </v:shape>
              <v:shape id="Text Box 23488" o:spid="_x0000_s3105" type="#_x0000_t202" style="position:absolute;left:2482;top:8624;width:3799;height:15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iUMIA&#10;AADeAAAADwAAAGRycy9kb3ducmV2LnhtbERPTYvCMBC9L/gfwgje1lQFV7pGkYKoJ7HW+9jMtt1t&#10;JqWJtv57Iwh7m8f7nOW6N7W4U+sqywom4wgEcW51xYWC7Lz9XIBwHlljbZkUPMjBejX4WGKsbccn&#10;uqe+ECGEXYwKSu+bWEqXl2TQjW1DHLgf2xr0AbaF1C12IdzUchpFc2mw4tBQYkNJSflfejMKDrff&#10;3F4v12jXJCY5dmm2P28zpUbDfvMNwlPv/8Vv916H+fOv2RRe74Qb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iJQwgAAAN4AAAAPAAAAAAAAAAAAAAAAAJgCAABkcnMvZG93&#10;bnJldi54bWxQSwUGAAAAAAQABAD1AAAAhwMAAAAA&#10;" fillcolor="silver">
                <v:textbox inset=".5mm,.3mm,.5mm,.3mm">
                  <w:txbxContent>
                    <w:p w:rsidR="00D7382F" w:rsidRPr="00534C8D" w:rsidRDefault="00D7382F" w:rsidP="00AE4DD8"/>
                  </w:txbxContent>
                </v:textbox>
              </v:shape>
              <v:shape id="Text Box 23489" o:spid="_x0000_s3106" type="#_x0000_t202" style="position:absolute;left:2362;top:8744;width:3799;height:15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kpMUA&#10;AADeAAAADwAAAGRycy9kb3ducmV2LnhtbERPS2vCQBC+F/wPywi9FN1oStToKkVosbf6QK9DdkyC&#10;2dl0dxvTf98tFHqbj+85q01vGtGR87VlBZNxAoK4sLrmUsHp+Dqag/ABWWNjmRR8k4fNevCwwlzb&#10;O++pO4RSxBD2OSqoQmhzKX1RkUE/ti1x5K7WGQwRulJqh/cYbho5TZJMGqw5NlTY0rai4nb4Mgrm&#10;z7vu4t/Tj3ORXZtFeJp1b59Oqcdh/7IEEagP/+I/907H+dksTeH3nXi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qSk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Вибір</w:t>
                      </w:r>
                      <w:r w:rsidRPr="002A4BD6">
                        <w:rPr>
                          <w:rFonts w:ascii="Times New Roman" w:hAnsi="Times New Roman" w:cs="Times New Roman"/>
                          <w:i/>
                          <w:sz w:val="20"/>
                          <w:szCs w:val="20"/>
                          <w:lang w:val="uk-UA"/>
                        </w:rPr>
                        <w:t xml:space="preserve"> і</w:t>
                      </w:r>
                      <w:r>
                        <w:rPr>
                          <w:rFonts w:ascii="Times New Roman" w:hAnsi="Times New Roman" w:cs="Times New Roman"/>
                          <w:sz w:val="20"/>
                          <w:szCs w:val="20"/>
                          <w:lang w:val="uk-UA"/>
                        </w:rPr>
                        <w:t>-го виду В</w:t>
                      </w:r>
                      <w:r w:rsidRPr="002A4BD6">
                        <w:rPr>
                          <w:rFonts w:ascii="Times New Roman" w:hAnsi="Times New Roman" w:cs="Times New Roman"/>
                          <w:sz w:val="20"/>
                          <w:szCs w:val="20"/>
                          <w:lang w:val="uk-UA"/>
                        </w:rPr>
                        <w:t xml:space="preserve">ДЕ і </w:t>
                      </w:r>
                      <w:r w:rsidRPr="002A4BD6">
                        <w:rPr>
                          <w:rFonts w:ascii="Times New Roman" w:hAnsi="Times New Roman" w:cs="Times New Roman"/>
                          <w:i/>
                          <w:sz w:val="20"/>
                          <w:szCs w:val="20"/>
                          <w:lang w:val="uk-UA"/>
                        </w:rPr>
                        <w:t>j</w:t>
                      </w:r>
                      <w:r w:rsidRPr="002A4BD6">
                        <w:rPr>
                          <w:rFonts w:ascii="Times New Roman" w:hAnsi="Times New Roman" w:cs="Times New Roman"/>
                          <w:sz w:val="20"/>
                          <w:szCs w:val="20"/>
                          <w:lang w:val="uk-UA"/>
                        </w:rPr>
                        <w:t>-го типу установки з урахуванням невизначеності вхідної інформації</w:t>
                      </w:r>
                    </w:p>
                  </w:txbxContent>
                </v:textbox>
              </v:shape>
            </v:group>
            <v:rect id="Rectangle 23490" o:spid="_x0000_s3107" style="position:absolute;left:6350;top:13649;width:4451;height: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xgycQA&#10;AADeAAAADwAAAGRycy9kb3ducmV2LnhtbERPS4vCMBC+C/sfwix409QH7lqNIoqiR60Xb2Mz23Zt&#10;JqWJ2t1fbwTB23x8z5nOG1OKG9WusKyg141AEKdWF5wpOCbrzjcI55E1lpZJwR85mM8+WlOMtb3z&#10;nm4Hn4kQwi5GBbn3VSylS3My6Lq2Ig7cj60N+gDrTOoa7yHclLIfRSNpsODQkGNFy5zSy+FqFJyL&#10;/hH/98kmMuP1wO+a5Pd6WinV/mwWExCeGv8Wv9xbHeaPvgZDeL4Tb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sYMnEAAAA3gAAAA8AAAAAAAAAAAAAAAAAmAIAAGRycy9k&#10;b3ducmV2LnhtbFBLBQYAAAAABAAEAPUAAACJAwAAAAA=&#10;">
              <v:textbox inset=".5mm,.3mm,.5mm,.3mm">
                <w:txbxContent>
                  <w:p w:rsidR="00D7382F" w:rsidRPr="002A4BD6" w:rsidRDefault="00D7382F" w:rsidP="00AE4DD8">
                    <w:pPr>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Розроблена система енергопостачання</w:t>
                    </w:r>
                  </w:p>
                </w:txbxContent>
              </v:textbox>
            </v:rect>
            <v:rect id="Rectangle 23491" o:spid="_x0000_s3108" style="position:absolute;left:1898;top:13651;width:4321;height:3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UsMA&#10;AADeAAAADwAAAGRycy9kb3ducmV2LnhtbERPTYvCMBC9C/sfwix401RFd61GEUXRo9aLt7GZbbs2&#10;k9JE7e6vN4LgbR7vc6bzxpTiRrUrLCvodSMQxKnVBWcKjsm68w3CeWSNpWVS8EcO5rOP1hRjbe+8&#10;p9vBZyKEsItRQe59FUvp0pwMuq6tiAP3Y2uDPsA6k7rGewg3pexH0UgaLDg05FjRMqf0crgaBeei&#10;f8T/fbKJzHg98Lsm+b2eVkq1P5vFBISnxr/FL/dWh/mjr8EQ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DFUsMAAADeAAAADwAAAAAAAAAAAAAAAACYAgAAZHJzL2Rv&#10;d25yZXYueG1sUEsFBgAAAAAEAAQA9QAAAIgDAAAAAA==&#10;">
              <v:textbox inset=".5mm,.3mm,.5mm,.3mm">
                <w:txbxContent>
                  <w:p w:rsidR="00D7382F" w:rsidRPr="002A4BD6" w:rsidRDefault="00D7382F" w:rsidP="00AE4DD8">
                    <w:pPr>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Розроблена система енергопостачання</w:t>
                    </w:r>
                  </w:p>
                </w:txbxContent>
              </v:textbox>
            </v:rect>
            <v:shape id="Freeform 23493" o:spid="_x0000_s3110" style="position:absolute;left:1795;top:9689;width:2570;height:3690;visibility:visible;mso-wrap-style:square;v-text-anchor:top" coordsize="2640,5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wA8IA&#10;AADeAAAADwAAAGRycy9kb3ducmV2LnhtbERPzWoCMRC+F3yHMIK3mrWCymqUohQKPVV9gHEzZtdu&#10;Jmsy1fXtm0Kht/n4fme16X2rbhRTE9jAZFyAIq6CbdgZOB7enhegkiBbbAOTgQcl2KwHTyssbbjz&#10;J9324lQO4VSigVqkK7VOVU0e0zh0xJk7h+hRMoxO24j3HO5b/VIUM+2x4dxQY0fbmqqv/bc3QD2K&#10;fLiFPsX2srucp4fr1u2MGQ371yUooV7+xX/ud5vnz+bTOfy+k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YDADwgAAAN4AAAAPAAAAAAAAAAAAAAAAAJgCAABkcnMvZG93&#10;bnJldi54bWxQSwUGAAAAAAQABAD1AAAAhwMAAAAA&#10;" path="m2640,5385l,5385,,,615,e" filled="f">
              <v:stroke startarrow="oval" endarrow="block"/>
              <v:path arrowok="t" o:connecttype="custom" o:connectlocs="2653,4179;0,4179;0,0;618,0" o:connectangles="0,0,0,0"/>
            </v:shape>
            <v:line id="Line 23495" o:spid="_x0000_s3112" style="position:absolute;visibility:visible" from="4354,8803" to="4354,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GKmsQAAADeAAAADwAAAGRycy9kb3ducmV2LnhtbERP32vCMBB+H+x/CDfY20x1YNdqlGEZ&#10;7GEO1OHz2ZxNWXMpTVaz/34RBr7dx/fzlutoOzHS4FvHCqaTDARx7XTLjYKvw9vTCwgfkDV2jknB&#10;L3lYr+7vllhqd+EdjfvQiBTCvkQFJoS+lNLXhiz6ieuJE3d2g8WQ4NBIPeAlhdtOzrJsLi22nBoM&#10;9rQxVH/vf6yC3FQ7mcvq4/BZje20iNt4PBVKPT7E1wWIQDHcxP/ud53mz/PnAq7vpB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qaxAAAAN4AAAAPAAAAAAAAAAAA&#10;AAAAAKECAABkcnMvZG93bnJldi54bWxQSwUGAAAAAAQABAD5AAAAkgMAAAAA&#10;">
              <v:stroke endarrow="block"/>
            </v:line>
            <v:line id="Line 23497" o:spid="_x0000_s3114" style="position:absolute;visibility:visible" from="8438,8995" to="8438,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H14cQAAADeAAAADwAAAGRycy9kb3ducmV2LnhtbERP32vCMBB+F/Y/hBvsTdPKsLMzyrAM&#10;9jAFdez51tyasuZSmqxm//0iCL7dx/fzVptoOzHS4FvHCvJZBoK4drrlRsHH6XX6BMIHZI2dY1Lw&#10;Rx4267vJCkvtznyg8RgakULYl6jAhNCXUvrakEU/cz1x4r7dYDEkODRSD3hO4baT8yxbSIstpwaD&#10;PW0N1T/HX6ugMNVBFrJ6P+2rsc2XcRc/v5ZKPdzHl2cQgWK4ia/uN53mL4rHHC7vpBv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fXhxAAAAN4AAAAPAAAAAAAAAAAA&#10;AAAAAKECAABkcnMvZG93bnJldi54bWxQSwUGAAAAAAQABAD5AAAAkgMAAAAA&#10;">
              <v:stroke endarrow="block"/>
            </v:line>
            <v:line id="Line 23498" o:spid="_x0000_s3115" style="position:absolute;visibility:visible" from="8433,11299" to="8433,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rlsQAAADeAAAADwAAAGRycy9kb3ducmV2LnhtbERP32vCMBB+F/Y/hBv4pqkiVqtRxoqw&#10;h22gjj2fza0pay6liTX775fBwLf7+H7edh9tKwbqfeNYwWyagSCunG64VvBxPkxWIHxA1tg6JgU/&#10;5GG/exhtsdDuxkcaTqEWKYR9gQpMCF0hpa8MWfRT1xEn7sv1FkOCfS11j7cUbls5z7KltNhwajDY&#10;0bOh6vt0tQpyUx5lLsvX83s5NLN1fIufl7VS48f4tAERKIa7+N/9otP8Zb6Yw9876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2uWxAAAAN4AAAAPAAAAAAAAAAAA&#10;AAAAAKECAABkcnMvZG93bnJldi54bWxQSwUGAAAAAAQABAD5AAAAkgMAAAAA&#10;">
              <v:stroke endarrow="block"/>
            </v:line>
            <v:line id="Line 23499" o:spid="_x0000_s3116" style="position:absolute;visibility:visible" from="8423,12448" to="8438,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DcUAAADeAAAADwAAAGRycy9kb3ducmV2LnhtbERP30vDMBB+F/wfwgm+2XQ6VluXDbEI&#10;e3DCNtnzrTmbYnMpTezif2+EgW/38f285TraXkw0+s6xglmWgyBunO64VfBxeL17BOEDssbeMSn4&#10;IQ/r1fXVEivtzryjaR9akULYV6jAhDBUUvrGkEWfuYE4cZ9utBgSHFupRzyncNvL+zxfSIsdpwaD&#10;A70Yar7231ZBYeqdLGT9dnivp25Wxm08nkqlbm/i8xOIQDH8iy/ujU7zF8X8Af7eST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ODcUAAADeAAAADwAAAAAAAAAA&#10;AAAAAAChAgAAZHJzL2Rvd25yZXYueG1sUEsFBgAAAAAEAAQA+QAAAJMDAAAAAA==&#10;">
              <v:stroke endarrow="block"/>
            </v:line>
            <v:shape id="Text Box 23500" o:spid="_x0000_s3117" type="#_x0000_t202" style="position:absolute;left:6611;top:10691;width:4190;height:7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Dh8QA&#10;AADeAAAADwAAAGRycy9kb3ducmV2LnhtbERP24rCMBB9X/Afwgi+rakiXalG8YIgsrBUxeehGdtq&#10;MylNrPXvNwsLvs3hXGe+7EwlWmpcaVnBaBiBIM6sLjlXcD7tPqcgnEfWWFkmBS9ysFz0PuaYaPvk&#10;lNqjz0UIYZeggsL7OpHSZQUZdENbEwfuahuDPsAml7rBZwg3lRxHUSwNlhwaCqxpU1B2Pz6Mgsvr&#10;vFpvb4fvLN6l7Y/fjNM7X5Qa9LvVDISnzr/F/+69DvPjr8kE/t4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Q4fEAAAA3gAAAA8AAAAAAAAAAAAAAAAAmAIAAGRycy9k&#10;b3ducmV2LnhtbFBLBQYAAAAABAAEAPUAAACJAwAAAAA=&#10;">
              <v:textbox inset=".5mm,.3mm,.5mm,.3mm">
                <w:txbxContent>
                  <w:p w:rsidR="00D7382F" w:rsidRPr="00F85A81" w:rsidRDefault="00D7382F" w:rsidP="00AE4DD8">
                    <w:pPr>
                      <w:spacing w:after="0" w:line="240" w:lineRule="auto"/>
                      <w:jc w:val="center"/>
                      <w:rPr>
                        <w:rFonts w:ascii="Times New Roman" w:hAnsi="Times New Roman" w:cs="Times New Roman"/>
                        <w:sz w:val="20"/>
                        <w:szCs w:val="20"/>
                      </w:rPr>
                    </w:pPr>
                    <w:r w:rsidRPr="002A4BD6">
                      <w:rPr>
                        <w:rFonts w:ascii="Times New Roman" w:hAnsi="Times New Roman" w:cs="Times New Roman"/>
                        <w:sz w:val="20"/>
                        <w:szCs w:val="20"/>
                        <w:lang w:val="uk-UA"/>
                      </w:rPr>
                      <w:t>Створення КСЕП з урахуванням принципів побудови, енергетичного балансу та межі приведених затрат на експлуатацію</w:t>
                    </w:r>
                    <w:r w:rsidRPr="00F85A81">
                      <w:rPr>
                        <w:rFonts w:ascii="Times New Roman" w:hAnsi="Times New Roman" w:cs="Times New Roman"/>
                        <w:sz w:val="20"/>
                        <w:szCs w:val="20"/>
                      </w:rPr>
                      <w:t>.</w:t>
                    </w:r>
                  </w:p>
                </w:txbxContent>
              </v:textbox>
            </v:shape>
            <v:shape id="Text Box 23501" o:spid="_x0000_s3118" type="#_x0000_t202" style="position:absolute;left:6610;top:11797;width:4191;height:7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qNsUA&#10;AADeAAAADwAAAGRycy9kb3ducmV2LnhtbERPTWvCQBC9F/wPywi9SN3Y2mhTV5FCRW+til6H7JgE&#10;s7Nxdxvjv+8WhN7m8T5ntuhMLVpyvrKsYDRMQBDnVldcKNjvPp+mIHxA1lhbJgU38rCY9x5mmGl7&#10;5W9qt6EQMYR9hgrKEJpMSp+XZNAPbUMcuZN1BkOErpDa4TWGm1o+J0kqDVYcG0ps6KOk/Lz9MQqm&#10;43V79JuXr0Oenuq3MJi0q4tT6rHfLd9BBOrCv/juXus4P52MX+H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0eo2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Оцінка капітальних вкл</w:t>
                    </w:r>
                    <w:r w:rsidR="00D26D7C">
                      <w:rPr>
                        <w:rFonts w:ascii="Times New Roman" w:hAnsi="Times New Roman" w:cs="Times New Roman"/>
                        <w:sz w:val="20"/>
                        <w:szCs w:val="20"/>
                        <w:lang w:val="uk-UA"/>
                      </w:rPr>
                      <w:t>аде</w:t>
                    </w:r>
                    <w:r w:rsidRPr="002A4BD6">
                      <w:rPr>
                        <w:rFonts w:ascii="Times New Roman" w:hAnsi="Times New Roman" w:cs="Times New Roman"/>
                        <w:sz w:val="20"/>
                        <w:szCs w:val="20"/>
                        <w:lang w:val="uk-UA"/>
                      </w:rPr>
                      <w:t>нь, прибутку, строку повернення капіталу та інших економічних показників</w:t>
                    </w:r>
                  </w:p>
                </w:txbxContent>
              </v:textbox>
            </v:shape>
            <v:shape id="Text Box 23485" o:spid="_x0000_s3102" type="#_x0000_t202" style="position:absolute;left:2125;top:8211;width:4201;height: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Fk8UA&#10;AADeAAAADwAAAGRycy9kb3ducmV2LnhtbERPTWvCQBC9F/wPywi9FN1oS9ToKqXQojerotchOybB&#10;7Gy6u43x37tCobd5vM9ZrDpTi5acrywrGA0TEMS51RUXCg77z8EUhA/IGmvLpOBGHlbL3tMCM22v&#10;/E3tLhQihrDPUEEZQpNJ6fOSDPqhbYgjd7bOYIjQFVI7vMZwU8txkqTSYMWxocSGPkrKL7tfo2D6&#10;tm5PfvO6PebpuZ6Fl0n79eOUeu5373MQgbrwL/5zr3Wcn07GM3i8E2+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wWT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 xml:space="preserve">Розрахунок навантаження, добовий обсяг </w:t>
                    </w:r>
                    <w:r w:rsidRPr="002A4BD6">
                      <w:rPr>
                        <w:rFonts w:ascii="Times New Roman" w:hAnsi="Times New Roman" w:cs="Times New Roman"/>
                        <w:i/>
                        <w:sz w:val="20"/>
                        <w:szCs w:val="20"/>
                        <w:lang w:val="uk-UA"/>
                      </w:rPr>
                      <w:t>і</w:t>
                    </w:r>
                    <w:r w:rsidRPr="002A4BD6">
                      <w:rPr>
                        <w:rFonts w:ascii="Times New Roman" w:hAnsi="Times New Roman" w:cs="Times New Roman"/>
                        <w:sz w:val="20"/>
                        <w:szCs w:val="20"/>
                        <w:lang w:val="uk-UA"/>
                      </w:rPr>
                      <w:t>-го виду необхідної енергії для функціонування технологічних процесів</w:t>
                    </w:r>
                  </w:p>
                </w:txbxContent>
              </v:textbox>
            </v:shape>
            <v:shape id="Text Box 23479" o:spid="_x0000_s3096" type="#_x0000_t202" style="position:absolute;left:6611;top:8237;width:4191;height: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yecUA&#10;AADeAAAADwAAAGRycy9kb3ducmV2LnhtbERPTWvCQBC9F/wPywi9lLpRS7TRVURo0ZtasdchOybB&#10;7Gzc3cb033eFgrd5vM+ZLztTi5acrywrGA4SEMS51RUXCo5fH69TED4ga6wtk4Jf8rBc9J7mmGl7&#10;4z21h1CIGMI+QwVlCE0mpc9LMugHtiGO3Nk6gyFCV0jt8BbDTS1HSZJKgxXHhhIbWpeUXw4/RsH0&#10;bdN+++14d8rTc/0eXibt59Up9dzvVjMQgbrwEP+7NzrOTyejMdzf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zJ5xQAAAN4AAAAPAAAAAAAAAAAAAAAAAJgCAABkcnMv&#10;ZG93bnJldi54bWxQSwUGAAAAAAQABAD1AAAAigMAAAAA&#10;">
              <v:textbox inset=".5mm,.3mm,.5mm,.3mm">
                <w:txbxContent>
                  <w:p w:rsidR="00D7382F" w:rsidRPr="002A4BD6" w:rsidRDefault="00D7382F" w:rsidP="00AE4DD8">
                    <w:pPr>
                      <w:spacing w:after="0" w:line="240" w:lineRule="auto"/>
                      <w:jc w:val="center"/>
                      <w:rPr>
                        <w:rFonts w:ascii="Times New Roman" w:hAnsi="Times New Roman" w:cs="Times New Roman"/>
                        <w:sz w:val="20"/>
                        <w:szCs w:val="20"/>
                        <w:lang w:val="uk-UA"/>
                      </w:rPr>
                    </w:pPr>
                    <w:r w:rsidRPr="002A4BD6">
                      <w:rPr>
                        <w:rFonts w:ascii="Times New Roman" w:hAnsi="Times New Roman" w:cs="Times New Roman"/>
                        <w:sz w:val="20"/>
                        <w:szCs w:val="20"/>
                        <w:lang w:val="uk-UA"/>
                      </w:rPr>
                      <w:t xml:space="preserve">Добовий обсяг </w:t>
                    </w:r>
                    <w:r w:rsidRPr="002A4BD6">
                      <w:rPr>
                        <w:rFonts w:ascii="Times New Roman" w:hAnsi="Times New Roman" w:cs="Times New Roman"/>
                        <w:i/>
                        <w:sz w:val="20"/>
                        <w:szCs w:val="20"/>
                        <w:lang w:val="uk-UA"/>
                      </w:rPr>
                      <w:t>і</w:t>
                    </w:r>
                    <w:r w:rsidRPr="002A4BD6">
                      <w:rPr>
                        <w:rFonts w:ascii="Times New Roman" w:hAnsi="Times New Roman" w:cs="Times New Roman"/>
                        <w:sz w:val="20"/>
                        <w:szCs w:val="20"/>
                        <w:lang w:val="uk-UA"/>
                      </w:rPr>
                      <w:t>-го виду необхідної енергії для функціонування технологічних процесів</w:t>
                    </w:r>
                  </w:p>
                  <w:p w:rsidR="00D7382F" w:rsidRDefault="00D7382F" w:rsidP="00AE4DD8">
                    <w:pPr>
                      <w:jc w:val="center"/>
                      <w:rPr>
                        <w:b/>
                        <w:sz w:val="20"/>
                        <w:szCs w:val="20"/>
                      </w:rPr>
                    </w:pPr>
                  </w:p>
                </w:txbxContent>
              </v:textbox>
            </v:shape>
          </v:group>
        </w:pict>
      </w: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tabs>
          <w:tab w:val="right" w:pos="10205"/>
        </w:tabs>
        <w:spacing w:after="0" w:line="360" w:lineRule="auto"/>
        <w:rPr>
          <w:rFonts w:ascii="Times New Roman" w:hAnsi="Times New Roman" w:cs="Times New Roman"/>
          <w:sz w:val="28"/>
          <w:szCs w:val="28"/>
          <w:lang w:val="uk-UA"/>
        </w:rPr>
      </w:pPr>
      <w:r w:rsidRPr="009136C7">
        <w:rPr>
          <w:rFonts w:ascii="Times New Roman" w:hAnsi="Times New Roman" w:cs="Times New Roman"/>
          <w:sz w:val="28"/>
          <w:szCs w:val="28"/>
          <w:lang w:val="uk-UA"/>
        </w:rPr>
        <w:tab/>
      </w: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rPr>
          <w:rFonts w:ascii="Times New Roman" w:hAnsi="Times New Roman" w:cs="Times New Roman"/>
          <w:sz w:val="28"/>
          <w:szCs w:val="28"/>
          <w:lang w:val="uk-UA"/>
        </w:rPr>
      </w:pPr>
    </w:p>
    <w:p w:rsidR="00AE4DD8" w:rsidRPr="009136C7" w:rsidRDefault="00AE4DD8" w:rsidP="00AE4DD8">
      <w:pPr>
        <w:spacing w:after="0" w:line="360" w:lineRule="auto"/>
        <w:ind w:firstLine="709"/>
        <w:rPr>
          <w:rFonts w:ascii="Times New Roman" w:hAnsi="Times New Roman" w:cs="Times New Roman"/>
          <w:sz w:val="28"/>
          <w:szCs w:val="28"/>
          <w:lang w:val="uk-UA"/>
        </w:rPr>
      </w:pPr>
    </w:p>
    <w:p w:rsidR="00AE4DD8" w:rsidRPr="009136C7" w:rsidRDefault="002963FB" w:rsidP="00AE4DD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1.2</w:t>
      </w:r>
      <w:r w:rsidR="00AE4DD8" w:rsidRPr="009136C7">
        <w:rPr>
          <w:rFonts w:ascii="Times New Roman" w:hAnsi="Times New Roman" w:cs="Times New Roman"/>
          <w:sz w:val="28"/>
          <w:szCs w:val="28"/>
          <w:lang w:val="uk-UA"/>
        </w:rPr>
        <w:t>. Алгоритми економічного обгрун</w:t>
      </w:r>
      <w:r w:rsidR="00AB4A8E">
        <w:rPr>
          <w:rFonts w:ascii="Times New Roman" w:hAnsi="Times New Roman" w:cs="Times New Roman"/>
          <w:sz w:val="28"/>
          <w:szCs w:val="28"/>
          <w:lang w:val="uk-UA"/>
        </w:rPr>
        <w:t>тування варіантів використання В</w:t>
      </w:r>
      <w:r w:rsidR="00AE4DD8" w:rsidRPr="009136C7">
        <w:rPr>
          <w:rFonts w:ascii="Times New Roman" w:hAnsi="Times New Roman" w:cs="Times New Roman"/>
          <w:sz w:val="28"/>
          <w:szCs w:val="28"/>
          <w:lang w:val="uk-UA"/>
        </w:rPr>
        <w:t>ДЕ в системі енергопостачання споживачів АПК.</w:t>
      </w:r>
    </w:p>
    <w:p w:rsidR="00AE4DD8" w:rsidRPr="009136C7" w:rsidRDefault="00AE4DD8" w:rsidP="00AA6B6C">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Для того, щоб зменшити множину варіантних рішень</w:t>
      </w:r>
      <w:r w:rsidRPr="009136C7">
        <w:rPr>
          <w:rFonts w:ascii="Times New Roman" w:hAnsi="Times New Roman" w:cs="Times New Roman"/>
          <w:color w:val="000000"/>
          <w:sz w:val="28"/>
          <w:szCs w:val="28"/>
          <w:lang w:val="uk-UA"/>
        </w:rPr>
        <w:t>, на відміну від традиційно</w:t>
      </w:r>
      <w:r w:rsidRPr="009136C7">
        <w:rPr>
          <w:rFonts w:ascii="Times New Roman" w:hAnsi="Times New Roman" w:cs="Times New Roman"/>
          <w:sz w:val="28"/>
          <w:szCs w:val="28"/>
          <w:lang w:val="uk-UA"/>
        </w:rPr>
        <w:t>го підходу [</w:t>
      </w:r>
      <w:r w:rsidR="002963FB">
        <w:rPr>
          <w:rFonts w:ascii="Times New Roman" w:hAnsi="Times New Roman" w:cs="Times New Roman"/>
          <w:sz w:val="28"/>
          <w:szCs w:val="28"/>
          <w:lang w:val="uk-UA"/>
        </w:rPr>
        <w:t>2</w:t>
      </w:r>
      <w:r w:rsidRPr="009136C7">
        <w:rPr>
          <w:rFonts w:ascii="Times New Roman" w:hAnsi="Times New Roman" w:cs="Times New Roman"/>
          <w:sz w:val="28"/>
          <w:szCs w:val="28"/>
          <w:lang w:val="uk-UA"/>
        </w:rPr>
        <w:t>],</w:t>
      </w:r>
      <w:r w:rsidRPr="009136C7">
        <w:rPr>
          <w:rFonts w:ascii="Times New Roman" w:hAnsi="Times New Roman" w:cs="Times New Roman"/>
          <w:color w:val="000000"/>
          <w:sz w:val="28"/>
          <w:szCs w:val="28"/>
          <w:lang w:val="uk-UA"/>
        </w:rPr>
        <w:t xml:space="preserve"> </w:t>
      </w:r>
      <w:r w:rsidR="00AA6B6C" w:rsidRPr="009136C7">
        <w:rPr>
          <w:rFonts w:ascii="Times New Roman" w:hAnsi="Times New Roman" w:cs="Times New Roman"/>
          <w:color w:val="000000"/>
          <w:sz w:val="28"/>
          <w:szCs w:val="28"/>
          <w:lang w:val="uk-UA"/>
        </w:rPr>
        <w:t>з</w:t>
      </w:r>
      <w:r w:rsidRPr="009136C7">
        <w:rPr>
          <w:rFonts w:ascii="Times New Roman" w:hAnsi="Times New Roman" w:cs="Times New Roman"/>
          <w:sz w:val="28"/>
          <w:szCs w:val="28"/>
          <w:lang w:val="uk-UA"/>
        </w:rPr>
        <w:t>а запропонованим алгоритмом рекомендується оцінку економ</w:t>
      </w:r>
      <w:r w:rsidR="00D7272F">
        <w:rPr>
          <w:rFonts w:ascii="Times New Roman" w:hAnsi="Times New Roman" w:cs="Times New Roman"/>
          <w:sz w:val="28"/>
          <w:szCs w:val="28"/>
          <w:lang w:val="uk-UA"/>
        </w:rPr>
        <w:t>ічного ефекту від впровадження В</w:t>
      </w:r>
      <w:r w:rsidRPr="009136C7">
        <w:rPr>
          <w:rFonts w:ascii="Times New Roman" w:hAnsi="Times New Roman" w:cs="Times New Roman"/>
          <w:sz w:val="28"/>
          <w:szCs w:val="28"/>
          <w:lang w:val="uk-UA"/>
        </w:rPr>
        <w:t xml:space="preserve">ДЕ проводити вже на перших </w:t>
      </w:r>
      <w:r w:rsidRPr="009136C7">
        <w:rPr>
          <w:rFonts w:ascii="Times New Roman" w:hAnsi="Times New Roman" w:cs="Times New Roman"/>
          <w:sz w:val="28"/>
          <w:szCs w:val="28"/>
          <w:lang w:val="uk-UA"/>
        </w:rPr>
        <w:lastRenderedPageBreak/>
        <w:t>етапах проектування. За даними розрахованих меж економічної доцільності провод</w:t>
      </w:r>
      <w:r w:rsidR="00D7272F">
        <w:rPr>
          <w:rFonts w:ascii="Times New Roman" w:hAnsi="Times New Roman" w:cs="Times New Roman"/>
          <w:sz w:val="28"/>
          <w:szCs w:val="28"/>
          <w:lang w:val="uk-UA"/>
        </w:rPr>
        <w:t>иться обгрунтування та склад МСВ</w:t>
      </w:r>
      <w:r w:rsidRPr="009136C7">
        <w:rPr>
          <w:rFonts w:ascii="Times New Roman" w:hAnsi="Times New Roman" w:cs="Times New Roman"/>
          <w:sz w:val="28"/>
          <w:szCs w:val="28"/>
          <w:lang w:val="uk-UA"/>
        </w:rPr>
        <w:t>ДЕ, визначаються потужності та види установок</w:t>
      </w:r>
      <w:r w:rsidR="00E1743B" w:rsidRPr="009136C7">
        <w:rPr>
          <w:rFonts w:ascii="Times New Roman" w:hAnsi="Times New Roman" w:cs="Times New Roman"/>
          <w:sz w:val="28"/>
          <w:szCs w:val="28"/>
          <w:lang w:val="uk-UA"/>
        </w:rPr>
        <w:t>.</w:t>
      </w:r>
    </w:p>
    <w:p w:rsidR="005568EB" w:rsidRPr="009136C7" w:rsidRDefault="005568EB" w:rsidP="005568EB">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Згідно ДСТУ 3886-99 «Енергозбереження», критерієм ефекту енергозберігаючого заходу (ЕЗЗ), при розгляді різних варіантів, є:</w:t>
      </w:r>
    </w:p>
    <w:p w:rsidR="005568EB" w:rsidRPr="009136C7" w:rsidRDefault="005568EB" w:rsidP="005568EB">
      <w:pPr>
        <w:spacing w:after="0" w:line="360" w:lineRule="auto"/>
        <w:ind w:firstLine="709"/>
        <w:jc w:val="both"/>
        <w:rPr>
          <w:rFonts w:ascii="Times New Roman" w:hAnsi="Times New Roman" w:cs="Times New Roman"/>
          <w:sz w:val="28"/>
          <w:szCs w:val="28"/>
          <w:lang w:val="uk-UA"/>
        </w:rPr>
      </w:pPr>
    </w:p>
    <w:p w:rsidR="005568EB" w:rsidRPr="00A91715" w:rsidRDefault="005568EB" w:rsidP="005568EB">
      <w:pPr>
        <w:spacing w:after="0" w:line="360" w:lineRule="auto"/>
        <w:ind w:firstLine="709"/>
        <w:jc w:val="right"/>
        <w:rPr>
          <w:rFonts w:ascii="Times New Roman" w:hAnsi="Times New Roman" w:cs="Times New Roman"/>
          <w:i/>
          <w:sz w:val="28"/>
          <w:szCs w:val="28"/>
          <w:lang w:val="uk-UA"/>
        </w:rPr>
      </w:pPr>
      <w:r w:rsidRPr="009136C7">
        <w:rPr>
          <w:rFonts w:ascii="Times New Roman" w:hAnsi="Times New Roman" w:cs="Times New Roman"/>
          <w:position w:val="-8"/>
          <w:sz w:val="28"/>
          <w:szCs w:val="28"/>
          <w:lang w:val="uk-UA"/>
        </w:rPr>
        <w:object w:dxaOrig="1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5.75pt" o:ole="">
            <v:imagedata r:id="rId8" o:title=""/>
          </v:shape>
          <o:OLEObject Type="Embed" ProgID="Equation.3" ShapeID="_x0000_i1025" DrawAspect="Content" ObjectID="_1642414867" r:id="rId9"/>
        </w:object>
      </w:r>
      <w:r w:rsidR="00A91715">
        <w:rPr>
          <w:rFonts w:ascii="Times New Roman" w:hAnsi="Times New Roman" w:cs="Times New Roman"/>
          <w:sz w:val="28"/>
          <w:szCs w:val="28"/>
          <w:lang w:val="uk-UA"/>
        </w:rPr>
        <w:t>,</w:t>
      </w:r>
      <w:r w:rsidRPr="009136C7">
        <w:rPr>
          <w:rFonts w:ascii="Times New Roman" w:hAnsi="Times New Roman" w:cs="Times New Roman"/>
          <w:sz w:val="28"/>
          <w:szCs w:val="28"/>
          <w:lang w:val="uk-UA"/>
        </w:rPr>
        <w:tab/>
      </w:r>
      <w:r w:rsidRPr="009136C7">
        <w:rPr>
          <w:rFonts w:ascii="Times New Roman" w:hAnsi="Times New Roman" w:cs="Times New Roman"/>
          <w:sz w:val="28"/>
          <w:szCs w:val="28"/>
          <w:lang w:val="uk-UA"/>
        </w:rPr>
        <w:tab/>
      </w:r>
      <w:r w:rsidRPr="009136C7">
        <w:rPr>
          <w:rFonts w:ascii="Times New Roman" w:hAnsi="Times New Roman" w:cs="Times New Roman"/>
          <w:sz w:val="28"/>
          <w:szCs w:val="28"/>
          <w:lang w:val="uk-UA"/>
        </w:rPr>
        <w:tab/>
      </w:r>
      <w:r w:rsidRPr="009136C7">
        <w:rPr>
          <w:rFonts w:ascii="Times New Roman" w:hAnsi="Times New Roman" w:cs="Times New Roman"/>
          <w:sz w:val="28"/>
          <w:szCs w:val="28"/>
          <w:lang w:val="uk-UA"/>
        </w:rPr>
        <w:tab/>
      </w:r>
      <w:r w:rsidRPr="009136C7">
        <w:rPr>
          <w:rFonts w:ascii="Times New Roman" w:hAnsi="Times New Roman" w:cs="Times New Roman"/>
          <w:sz w:val="28"/>
          <w:szCs w:val="28"/>
          <w:lang w:val="uk-UA"/>
        </w:rPr>
        <w:tab/>
      </w:r>
      <w:r w:rsidR="00A91715">
        <w:rPr>
          <w:rFonts w:ascii="Times New Roman" w:hAnsi="Times New Roman" w:cs="Times New Roman"/>
          <w:sz w:val="28"/>
          <w:szCs w:val="28"/>
          <w:lang w:val="uk-UA"/>
        </w:rPr>
        <w:tab/>
      </w:r>
      <w:r w:rsidR="00A91715">
        <w:rPr>
          <w:rFonts w:ascii="Times New Roman" w:hAnsi="Times New Roman" w:cs="Times New Roman"/>
          <w:sz w:val="28"/>
          <w:szCs w:val="28"/>
          <w:lang w:val="uk-UA"/>
        </w:rPr>
        <w:tab/>
      </w:r>
      <w:r w:rsidRPr="00A91715">
        <w:rPr>
          <w:rFonts w:ascii="Times New Roman" w:hAnsi="Times New Roman" w:cs="Times New Roman"/>
          <w:i/>
          <w:sz w:val="28"/>
          <w:szCs w:val="28"/>
          <w:lang w:val="uk-UA"/>
        </w:rPr>
        <w:t>(1</w:t>
      </w:r>
      <w:r w:rsidR="002963FB" w:rsidRPr="00A91715">
        <w:rPr>
          <w:rFonts w:ascii="Times New Roman" w:hAnsi="Times New Roman" w:cs="Times New Roman"/>
          <w:i/>
          <w:sz w:val="28"/>
          <w:szCs w:val="28"/>
          <w:lang w:val="uk-UA"/>
        </w:rPr>
        <w:t>.1</w:t>
      </w:r>
      <w:r w:rsidRPr="00A91715">
        <w:rPr>
          <w:rFonts w:ascii="Times New Roman" w:hAnsi="Times New Roman" w:cs="Times New Roman"/>
          <w:i/>
          <w:sz w:val="28"/>
          <w:szCs w:val="28"/>
          <w:lang w:val="uk-UA"/>
        </w:rPr>
        <w:t>)</w:t>
      </w:r>
    </w:p>
    <w:p w:rsidR="005568EB" w:rsidRPr="009136C7" w:rsidRDefault="005568EB" w:rsidP="005568EB">
      <w:pPr>
        <w:spacing w:after="0" w:line="360" w:lineRule="auto"/>
        <w:ind w:firstLine="709"/>
        <w:jc w:val="both"/>
        <w:rPr>
          <w:rFonts w:ascii="Times New Roman" w:hAnsi="Times New Roman" w:cs="Times New Roman"/>
          <w:sz w:val="28"/>
          <w:szCs w:val="28"/>
          <w:lang w:val="uk-UA"/>
        </w:rPr>
      </w:pPr>
    </w:p>
    <w:p w:rsidR="005568EB" w:rsidRPr="009136C7" w:rsidRDefault="005568EB" w:rsidP="005568EB">
      <w:pPr>
        <w:spacing w:after="0" w:line="360" w:lineRule="auto"/>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де </w:t>
      </w:r>
      <w:r w:rsidRPr="009136C7">
        <w:rPr>
          <w:rFonts w:ascii="Times New Roman" w:hAnsi="Times New Roman" w:cs="Times New Roman"/>
          <w:i/>
          <w:sz w:val="28"/>
          <w:szCs w:val="28"/>
          <w:lang w:val="uk-UA"/>
        </w:rPr>
        <w:t>Е</w:t>
      </w:r>
      <w:r w:rsidRPr="009136C7">
        <w:rPr>
          <w:rFonts w:ascii="Times New Roman" w:hAnsi="Times New Roman" w:cs="Times New Roman"/>
          <w:i/>
          <w:sz w:val="28"/>
          <w:szCs w:val="28"/>
          <w:vertAlign w:val="subscript"/>
          <w:lang w:val="uk-UA"/>
        </w:rPr>
        <w:t>t</w:t>
      </w:r>
      <w:r w:rsidRPr="009136C7">
        <w:rPr>
          <w:rFonts w:ascii="Times New Roman" w:hAnsi="Times New Roman" w:cs="Times New Roman"/>
          <w:sz w:val="28"/>
          <w:szCs w:val="28"/>
          <w:lang w:val="uk-UA"/>
        </w:rPr>
        <w:t xml:space="preserve"> - економічний ефект від реалізації ЕЗЗ за рахунковий період;</w:t>
      </w:r>
    </w:p>
    <w:p w:rsidR="005568EB" w:rsidRPr="009136C7" w:rsidRDefault="005568EB" w:rsidP="005568EB">
      <w:pPr>
        <w:spacing w:after="0" w:line="360" w:lineRule="auto"/>
        <w:ind w:firstLine="284"/>
        <w:jc w:val="both"/>
        <w:rPr>
          <w:rFonts w:ascii="Times New Roman" w:hAnsi="Times New Roman" w:cs="Times New Roman"/>
          <w:sz w:val="28"/>
          <w:szCs w:val="28"/>
          <w:lang w:val="uk-UA"/>
        </w:rPr>
      </w:pPr>
      <w:r w:rsidRPr="009136C7">
        <w:rPr>
          <w:rFonts w:ascii="Times New Roman" w:hAnsi="Times New Roman" w:cs="Times New Roman"/>
          <w:i/>
          <w:sz w:val="28"/>
          <w:szCs w:val="28"/>
          <w:lang w:val="uk-UA"/>
        </w:rPr>
        <w:t>Р</w:t>
      </w:r>
      <w:r w:rsidRPr="009136C7">
        <w:rPr>
          <w:rFonts w:ascii="Times New Roman" w:hAnsi="Times New Roman" w:cs="Times New Roman"/>
          <w:i/>
          <w:sz w:val="28"/>
          <w:szCs w:val="28"/>
          <w:vertAlign w:val="subscript"/>
          <w:lang w:val="uk-UA"/>
        </w:rPr>
        <w:t>t</w:t>
      </w:r>
      <w:r w:rsidRPr="009136C7">
        <w:rPr>
          <w:rFonts w:ascii="Times New Roman" w:hAnsi="Times New Roman" w:cs="Times New Roman"/>
          <w:sz w:val="28"/>
          <w:szCs w:val="28"/>
          <w:lang w:val="uk-UA"/>
        </w:rPr>
        <w:t xml:space="preserve"> - вартісна оцінка результатів здійснення ЕЗЗ за розрахунковий період;</w:t>
      </w:r>
    </w:p>
    <w:p w:rsidR="005568EB" w:rsidRPr="009136C7" w:rsidRDefault="005568EB" w:rsidP="005568EB">
      <w:pPr>
        <w:spacing w:after="0" w:line="360" w:lineRule="auto"/>
        <w:ind w:firstLine="284"/>
        <w:jc w:val="both"/>
        <w:rPr>
          <w:rFonts w:ascii="Times New Roman" w:hAnsi="Times New Roman" w:cs="Times New Roman"/>
          <w:sz w:val="28"/>
          <w:szCs w:val="28"/>
          <w:lang w:val="uk-UA"/>
        </w:rPr>
      </w:pPr>
      <w:r w:rsidRPr="009136C7">
        <w:rPr>
          <w:rFonts w:ascii="Times New Roman" w:hAnsi="Times New Roman" w:cs="Times New Roman"/>
          <w:i/>
          <w:sz w:val="28"/>
          <w:szCs w:val="28"/>
          <w:lang w:val="uk-UA"/>
        </w:rPr>
        <w:t>Е</w:t>
      </w:r>
      <w:r w:rsidRPr="009136C7">
        <w:rPr>
          <w:rFonts w:ascii="Times New Roman" w:hAnsi="Times New Roman" w:cs="Times New Roman"/>
          <w:i/>
          <w:sz w:val="28"/>
          <w:szCs w:val="28"/>
          <w:vertAlign w:val="subscript"/>
          <w:lang w:val="uk-UA"/>
        </w:rPr>
        <w:t>t</w:t>
      </w:r>
      <w:r w:rsidRPr="009136C7">
        <w:rPr>
          <w:rFonts w:ascii="Times New Roman" w:hAnsi="Times New Roman" w:cs="Times New Roman"/>
          <w:sz w:val="28"/>
          <w:szCs w:val="28"/>
          <w:lang w:val="uk-UA"/>
        </w:rPr>
        <w:t xml:space="preserve"> - вартісна оцінка витрат на здійснення ЕЗЗ за розрахунковий період.</w:t>
      </w:r>
    </w:p>
    <w:p w:rsidR="009065AF" w:rsidRDefault="00900F29" w:rsidP="009065AF">
      <w:pPr>
        <w:spacing w:after="0" w:line="360" w:lineRule="auto"/>
        <w:ind w:firstLine="708"/>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Відносно </w:t>
      </w:r>
      <w:r w:rsidR="005568EB" w:rsidRPr="009136C7">
        <w:rPr>
          <w:rFonts w:ascii="Times New Roman" w:hAnsi="Times New Roman" w:cs="Times New Roman"/>
          <w:sz w:val="28"/>
          <w:szCs w:val="28"/>
          <w:lang w:val="uk-UA"/>
        </w:rPr>
        <w:t xml:space="preserve">впровадження КСЕП невизначеною величиною в </w:t>
      </w:r>
      <w:r w:rsidR="005568EB" w:rsidRPr="00A91715">
        <w:rPr>
          <w:rFonts w:ascii="Times New Roman" w:hAnsi="Times New Roman" w:cs="Times New Roman"/>
          <w:i/>
          <w:sz w:val="28"/>
          <w:szCs w:val="28"/>
          <w:lang w:val="uk-UA"/>
        </w:rPr>
        <w:t>(1</w:t>
      </w:r>
      <w:r w:rsidR="00A91715" w:rsidRPr="00A91715">
        <w:rPr>
          <w:rFonts w:ascii="Times New Roman" w:hAnsi="Times New Roman" w:cs="Times New Roman"/>
          <w:i/>
          <w:sz w:val="28"/>
          <w:szCs w:val="28"/>
          <w:lang w:val="uk-UA"/>
        </w:rPr>
        <w:t>.1</w:t>
      </w:r>
      <w:r w:rsidR="005568EB" w:rsidRPr="00A91715">
        <w:rPr>
          <w:rFonts w:ascii="Times New Roman" w:hAnsi="Times New Roman" w:cs="Times New Roman"/>
          <w:i/>
          <w:sz w:val="28"/>
          <w:szCs w:val="28"/>
          <w:lang w:val="uk-UA"/>
        </w:rPr>
        <w:t>)</w:t>
      </w:r>
      <w:r w:rsidR="005568EB" w:rsidRPr="009136C7">
        <w:rPr>
          <w:rFonts w:ascii="Times New Roman" w:hAnsi="Times New Roman" w:cs="Times New Roman"/>
          <w:sz w:val="28"/>
          <w:szCs w:val="28"/>
          <w:lang w:val="uk-UA"/>
        </w:rPr>
        <w:t xml:space="preserve"> є вартісна оцінка</w:t>
      </w:r>
      <w:r w:rsidR="005568EB" w:rsidRPr="009136C7">
        <w:rPr>
          <w:rFonts w:ascii="Times New Roman" w:hAnsi="Times New Roman" w:cs="Times New Roman"/>
          <w:i/>
          <w:sz w:val="28"/>
          <w:szCs w:val="28"/>
          <w:lang w:val="uk-UA"/>
        </w:rPr>
        <w:t xml:space="preserve"> P</w:t>
      </w:r>
      <w:r w:rsidR="005568EB" w:rsidRPr="009136C7">
        <w:rPr>
          <w:rFonts w:ascii="Times New Roman" w:hAnsi="Times New Roman" w:cs="Times New Roman"/>
          <w:i/>
          <w:sz w:val="28"/>
          <w:szCs w:val="28"/>
          <w:vertAlign w:val="subscript"/>
          <w:lang w:val="uk-UA"/>
        </w:rPr>
        <w:t>t</w:t>
      </w:r>
      <w:r w:rsidR="005568EB" w:rsidRPr="009136C7">
        <w:rPr>
          <w:rFonts w:ascii="Times New Roman" w:hAnsi="Times New Roman" w:cs="Times New Roman"/>
          <w:sz w:val="28"/>
          <w:szCs w:val="28"/>
          <w:lang w:val="uk-UA"/>
        </w:rPr>
        <w:t xml:space="preserve">. </w:t>
      </w:r>
      <w:r w:rsidR="00141141" w:rsidRPr="009136C7">
        <w:rPr>
          <w:rFonts w:ascii="Times New Roman" w:hAnsi="Times New Roman" w:cs="Times New Roman"/>
          <w:sz w:val="28"/>
          <w:szCs w:val="28"/>
          <w:lang w:val="uk-UA"/>
        </w:rPr>
        <w:t>В</w:t>
      </w:r>
      <w:r w:rsidR="005568EB" w:rsidRPr="009136C7">
        <w:rPr>
          <w:rFonts w:ascii="Times New Roman" w:hAnsi="Times New Roman" w:cs="Times New Roman"/>
          <w:sz w:val="28"/>
          <w:szCs w:val="28"/>
          <w:lang w:val="uk-UA"/>
        </w:rPr>
        <w:t xml:space="preserve">имогам </w:t>
      </w:r>
      <w:r w:rsidR="00141141" w:rsidRPr="009136C7">
        <w:rPr>
          <w:rFonts w:ascii="Times New Roman" w:hAnsi="Times New Roman" w:cs="Times New Roman"/>
          <w:i/>
          <w:sz w:val="28"/>
          <w:szCs w:val="28"/>
          <w:lang w:val="uk-UA"/>
        </w:rPr>
        <w:t>P</w:t>
      </w:r>
      <w:r w:rsidR="00141141" w:rsidRPr="009136C7">
        <w:rPr>
          <w:rFonts w:ascii="Times New Roman" w:hAnsi="Times New Roman" w:cs="Times New Roman"/>
          <w:i/>
          <w:sz w:val="28"/>
          <w:szCs w:val="28"/>
          <w:vertAlign w:val="subscript"/>
          <w:lang w:val="uk-UA"/>
        </w:rPr>
        <w:t>t</w:t>
      </w:r>
      <w:r w:rsidR="00141141" w:rsidRPr="009136C7">
        <w:rPr>
          <w:rFonts w:ascii="Times New Roman" w:hAnsi="Times New Roman" w:cs="Times New Roman"/>
          <w:sz w:val="28"/>
          <w:szCs w:val="28"/>
          <w:lang w:val="uk-UA"/>
        </w:rPr>
        <w:t xml:space="preserve"> </w:t>
      </w:r>
      <w:r w:rsidR="005568EB" w:rsidRPr="009136C7">
        <w:rPr>
          <w:rFonts w:ascii="Times New Roman" w:hAnsi="Times New Roman" w:cs="Times New Roman"/>
          <w:sz w:val="28"/>
          <w:szCs w:val="28"/>
          <w:lang w:val="uk-UA"/>
        </w:rPr>
        <w:t>може відповідати диференційний е</w:t>
      </w:r>
      <w:r w:rsidR="00CD3A95">
        <w:rPr>
          <w:rFonts w:ascii="Times New Roman" w:hAnsi="Times New Roman" w:cs="Times New Roman"/>
          <w:sz w:val="28"/>
          <w:szCs w:val="28"/>
          <w:lang w:val="uk-UA"/>
        </w:rPr>
        <w:t>кономічний показник (ДЕП) [6</w:t>
      </w:r>
      <w:r w:rsidR="005568EB" w:rsidRPr="009136C7">
        <w:rPr>
          <w:rFonts w:ascii="Times New Roman" w:hAnsi="Times New Roman" w:cs="Times New Roman"/>
          <w:sz w:val="28"/>
          <w:szCs w:val="28"/>
          <w:lang w:val="uk-UA"/>
        </w:rPr>
        <w:t xml:space="preserve">]. Диференційний економічний показник є вартісною оцінкою різниці між витратами за енергоносії, </w:t>
      </w:r>
      <w:r w:rsidR="00141141" w:rsidRPr="009136C7">
        <w:rPr>
          <w:rFonts w:ascii="Times New Roman" w:hAnsi="Times New Roman" w:cs="Times New Roman"/>
          <w:sz w:val="28"/>
          <w:szCs w:val="28"/>
          <w:lang w:val="uk-UA"/>
        </w:rPr>
        <w:t xml:space="preserve">які </w:t>
      </w:r>
      <w:r w:rsidR="005568EB" w:rsidRPr="009136C7">
        <w:rPr>
          <w:rFonts w:ascii="Times New Roman" w:hAnsi="Times New Roman" w:cs="Times New Roman"/>
          <w:sz w:val="28"/>
          <w:szCs w:val="28"/>
          <w:lang w:val="uk-UA"/>
        </w:rPr>
        <w:t xml:space="preserve">вироблені </w:t>
      </w:r>
      <w:r w:rsidR="00141141" w:rsidRPr="009136C7">
        <w:rPr>
          <w:rFonts w:ascii="Times New Roman" w:hAnsi="Times New Roman" w:cs="Times New Roman"/>
          <w:sz w:val="28"/>
          <w:szCs w:val="28"/>
          <w:lang w:val="uk-UA"/>
        </w:rPr>
        <w:t>МСПДЕ та</w:t>
      </w:r>
      <w:bookmarkStart w:id="8" w:name="_Toc31798754"/>
      <w:r w:rsidR="009065AF">
        <w:rPr>
          <w:rFonts w:ascii="Times New Roman" w:hAnsi="Times New Roman" w:cs="Times New Roman"/>
          <w:sz w:val="28"/>
          <w:szCs w:val="28"/>
          <w:lang w:val="uk-UA"/>
        </w:rPr>
        <w:t xml:space="preserve"> спожиті від Ц</w:t>
      </w:r>
    </w:p>
    <w:p w:rsidR="00E1743B" w:rsidRPr="009136C7" w:rsidRDefault="00E1743B" w:rsidP="009065AF">
      <w:pPr>
        <w:spacing w:after="0" w:line="360" w:lineRule="auto"/>
        <w:ind w:firstLine="708"/>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Відомо, що обсяги використання енергії різного виду споживачами АПК</w:t>
      </w:r>
      <w:r w:rsidR="00BB794A" w:rsidRPr="009136C7">
        <w:rPr>
          <w:rFonts w:ascii="Times New Roman" w:hAnsi="Times New Roman" w:cs="Times New Roman"/>
          <w:sz w:val="28"/>
          <w:szCs w:val="28"/>
          <w:lang w:val="uk-UA"/>
        </w:rPr>
        <w:t xml:space="preserve"> залежать від сезону року. Тому</w:t>
      </w:r>
      <w:r w:rsidRPr="009136C7">
        <w:rPr>
          <w:rFonts w:ascii="Times New Roman" w:hAnsi="Times New Roman" w:cs="Times New Roman"/>
          <w:sz w:val="28"/>
          <w:szCs w:val="28"/>
          <w:lang w:val="uk-UA"/>
        </w:rPr>
        <w:t xml:space="preserve"> вартісну оцінку використання ЕЗЗ за рік доцільно визначати на основі </w:t>
      </w:r>
      <w:r w:rsidR="00900F29" w:rsidRPr="009136C7">
        <w:rPr>
          <w:rFonts w:ascii="Times New Roman" w:hAnsi="Times New Roman" w:cs="Times New Roman"/>
          <w:sz w:val="28"/>
          <w:szCs w:val="28"/>
          <w:lang w:val="uk-UA"/>
        </w:rPr>
        <w:t>ДЕП</w:t>
      </w:r>
      <w:r w:rsidRPr="009136C7">
        <w:rPr>
          <w:rFonts w:ascii="Times New Roman" w:hAnsi="Times New Roman" w:cs="Times New Roman"/>
          <w:sz w:val="28"/>
          <w:szCs w:val="28"/>
          <w:lang w:val="uk-UA"/>
        </w:rPr>
        <w:t xml:space="preserve"> </w:t>
      </w:r>
      <w:r w:rsidR="00900F29" w:rsidRPr="009136C7">
        <w:rPr>
          <w:rFonts w:ascii="Times New Roman" w:hAnsi="Times New Roman" w:cs="Times New Roman"/>
          <w:i/>
          <w:sz w:val="28"/>
          <w:szCs w:val="28"/>
          <w:lang w:val="uk-UA"/>
        </w:rPr>
        <w:t>(</w:t>
      </w:r>
      <w:r w:rsidRPr="009136C7">
        <w:rPr>
          <w:rFonts w:ascii="Times New Roman" w:hAnsi="Times New Roman" w:cs="Times New Roman"/>
          <w:i/>
          <w:sz w:val="28"/>
          <w:szCs w:val="28"/>
          <w:lang w:val="uk-UA"/>
        </w:rPr>
        <w:t>∆Р</w:t>
      </w:r>
      <w:r w:rsidR="00900F29" w:rsidRPr="009136C7">
        <w:rPr>
          <w:rFonts w:ascii="Times New Roman" w:hAnsi="Times New Roman" w:cs="Times New Roman"/>
          <w:i/>
          <w:sz w:val="28"/>
          <w:szCs w:val="28"/>
          <w:lang w:val="uk-UA"/>
        </w:rPr>
        <w:t>)</w:t>
      </w:r>
      <w:r w:rsidR="00BB794A" w:rsidRPr="009136C7">
        <w:rPr>
          <w:rFonts w:ascii="Times New Roman" w:hAnsi="Times New Roman" w:cs="Times New Roman"/>
          <w:sz w:val="28"/>
          <w:szCs w:val="28"/>
          <w:lang w:val="uk-UA"/>
        </w:rPr>
        <w:t xml:space="preserve"> з врахуванням сезонних змін</w:t>
      </w:r>
      <w:r w:rsidRPr="009136C7">
        <w:rPr>
          <w:rFonts w:ascii="Times New Roman" w:hAnsi="Times New Roman" w:cs="Times New Roman"/>
          <w:sz w:val="28"/>
          <w:szCs w:val="28"/>
          <w:lang w:val="uk-UA"/>
        </w:rPr>
        <w:t>:</w:t>
      </w:r>
      <w:bookmarkEnd w:id="8"/>
    </w:p>
    <w:p w:rsidR="00E1743B" w:rsidRPr="009136C7" w:rsidRDefault="002E0B36" w:rsidP="00E1743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pict>
          <v:shape id="Text Box 37554" o:spid="_x0000_s3124" type="#_x0000_t202" style="position:absolute;left:0;text-align:left;margin-left:77.6pt;margin-top:16.25pt;width:292.1pt;height:5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" filled="f" stroked="f" strokeweight="0">
            <v:textbox>
              <w:txbxContent>
                <w:p w:rsidR="00D7382F" w:rsidRPr="0098671F" w:rsidRDefault="00D7382F" w:rsidP="00E1743B">
                  <w:pPr>
                    <w:rPr>
                      <w:i/>
                    </w:rPr>
                  </w:pPr>
                  <m:oMathPara>
                    <m:oMath>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Р</m:t>
                          </m:r>
                        </m:e>
                        <m:sub>
                          <m:r>
                            <w:rPr>
                              <w:rFonts w:ascii="Cambria Math" w:hAnsi="Cambria Math" w:cs="Times New Roman"/>
                            </w:rPr>
                            <m:t>р</m:t>
                          </m:r>
                        </m:sub>
                      </m:sSub>
                      <m:r>
                        <w:rPr>
                          <w:rFonts w:ascii="Cambria Math" w:cs="Times New Roman"/>
                        </w:rPr>
                        <m:t>=</m:t>
                      </m:r>
                      <m:nary>
                        <m:naryPr>
                          <m:chr m:val="∑"/>
                          <m:limLoc m:val="undOvr"/>
                          <m:ctrlPr>
                            <w:rPr>
                              <w:rFonts w:ascii="Cambria Math" w:hAnsi="Cambria Math" w:cs="Times New Roman"/>
                              <w:i/>
                            </w:rPr>
                          </m:ctrlPr>
                        </m:naryPr>
                        <m:sub>
                          <m:r>
                            <w:rPr>
                              <w:rFonts w:ascii="Cambria Math" w:cs="Times New Roman"/>
                            </w:rPr>
                            <m:t>1</m:t>
                          </m:r>
                        </m:sub>
                        <m:sup>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cs="Times New Roman"/>
                                  <w:lang w:val="en-US"/>
                                </w:rPr>
                                <m:t>1</m:t>
                              </m:r>
                            </m:sub>
                          </m:s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з</m:t>
                              </m:r>
                            </m:sub>
                          </m:sSub>
                          <m:r>
                            <w:rPr>
                              <w:rFonts w:ascii="Cambria Math" w:cs="Times New Roman"/>
                            </w:rPr>
                            <m:t>+</m:t>
                          </m:r>
                          <m:nary>
                            <m:naryPr>
                              <m:chr m:val="∑"/>
                              <m:limLoc m:val="undOvr"/>
                              <m:ctrlPr>
                                <w:rPr>
                                  <w:rFonts w:ascii="Cambria Math" w:hAnsi="Cambria Math" w:cs="Times New Roman"/>
                                  <w:i/>
                                </w:rPr>
                              </m:ctrlPr>
                            </m:naryPr>
                            <m:sub>
                              <m:r>
                                <w:rPr>
                                  <w:rFonts w:ascii="Cambria Math" w:cs="Times New Roman"/>
                                </w:rPr>
                                <m:t>1</m:t>
                              </m:r>
                            </m:sub>
                            <m:sup>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cs="Times New Roman"/>
                                      <w:lang w:val="en-US"/>
                                    </w:rPr>
                                    <m:t>2</m:t>
                                  </m:r>
                                </m:sub>
                              </m:s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о</m:t>
                                  </m:r>
                                </m:sub>
                              </m:sSub>
                              <m:r>
                                <w:rPr>
                                  <w:rFonts w:ascii="Cambria Math" w:cs="Times New Roman"/>
                                </w:rPr>
                                <m:t>+</m:t>
                              </m:r>
                            </m:e>
                          </m:nary>
                          <m:nary>
                            <m:naryPr>
                              <m:chr m:val="∑"/>
                              <m:limLoc m:val="undOvr"/>
                              <m:ctrlPr>
                                <w:rPr>
                                  <w:rFonts w:ascii="Cambria Math" w:hAnsi="Cambria Math" w:cs="Times New Roman"/>
                                  <w:i/>
                                </w:rPr>
                              </m:ctrlPr>
                            </m:naryPr>
                            <m:sub>
                              <m:r>
                                <w:rPr>
                                  <w:rFonts w:ascii="Cambria Math" w:cs="Times New Roman"/>
                                </w:rPr>
                                <m:t>1</m:t>
                              </m:r>
                            </m:sub>
                            <m:sup>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cs="Times New Roman"/>
                                      <w:lang w:val="en-US"/>
                                    </w:rPr>
                                    <m:t>3</m:t>
                                  </m:r>
                                </m:sub>
                              </m:s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в</m:t>
                                  </m:r>
                                </m:sub>
                              </m:sSub>
                              <m:r>
                                <w:rPr>
                                  <w:rFonts w:ascii="Cambria Math" w:cs="Times New Roman"/>
                                </w:rPr>
                                <m:t>+</m:t>
                              </m:r>
                            </m:e>
                          </m:nary>
                          <m:nary>
                            <m:naryPr>
                              <m:chr m:val="∑"/>
                              <m:limLoc m:val="undOvr"/>
                              <m:ctrlPr>
                                <w:rPr>
                                  <w:rFonts w:ascii="Cambria Math" w:hAnsi="Cambria Math" w:cs="Times New Roman"/>
                                  <w:i/>
                                </w:rPr>
                              </m:ctrlPr>
                            </m:naryPr>
                            <m:sub>
                              <m:r>
                                <w:rPr>
                                  <w:rFonts w:ascii="Cambria Math" w:cs="Times New Roman"/>
                                </w:rPr>
                                <m:t>1</m:t>
                              </m:r>
                            </m:sub>
                            <m:sup>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cs="Times New Roman"/>
                                      <w:lang w:val="en-US"/>
                                    </w:rPr>
                                    <m:t>4</m:t>
                                  </m:r>
                                </m:sub>
                              </m:s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л</m:t>
                                  </m:r>
                                </m:sub>
                              </m:sSub>
                            </m:e>
                          </m:nary>
                        </m:e>
                      </m:nary>
                      <m:r>
                        <w:rPr>
                          <w:rFonts w:ascii="Cambria Math" w:cs="Times New Roman"/>
                        </w:rPr>
                        <m:t>,</m:t>
                      </m:r>
                    </m:oMath>
                  </m:oMathPara>
                </w:p>
                <w:p w:rsidR="00D7382F" w:rsidRDefault="00D7382F" w:rsidP="00E1743B"/>
              </w:txbxContent>
            </v:textbox>
          </v:shape>
        </w:pict>
      </w:r>
    </w:p>
    <w:p w:rsidR="00E1743B" w:rsidRPr="009136C7" w:rsidRDefault="00E1743B" w:rsidP="00E1743B">
      <w:pPr>
        <w:pStyle w:val="af8"/>
      </w:pPr>
      <w:r w:rsidRPr="009136C7">
        <w:tab/>
        <w:t>(1.</w:t>
      </w:r>
      <w:r w:rsidRPr="009136C7">
        <w:fldChar w:fldCharType="begin"/>
      </w:r>
      <w:r w:rsidRPr="009136C7">
        <w:instrText xml:space="preserve"> SEQ Формула \* ARABIC \s 1 </w:instrText>
      </w:r>
      <w:r w:rsidRPr="009136C7">
        <w:fldChar w:fldCharType="separate"/>
      </w:r>
      <w:r w:rsidR="008249F5">
        <w:rPr>
          <w:noProof/>
        </w:rPr>
        <w:t>1</w:t>
      </w:r>
      <w:r w:rsidRPr="009136C7">
        <w:fldChar w:fldCharType="end"/>
      </w:r>
      <w:r w:rsidRPr="009136C7">
        <w:t>)</w:t>
      </w:r>
    </w:p>
    <w:p w:rsidR="00E1743B" w:rsidRPr="009136C7" w:rsidRDefault="00E1743B" w:rsidP="00E1743B">
      <w:pPr>
        <w:spacing w:after="0" w:line="360" w:lineRule="auto"/>
        <w:ind w:firstLine="709"/>
        <w:jc w:val="both"/>
        <w:rPr>
          <w:rFonts w:ascii="Times New Roman" w:hAnsi="Times New Roman" w:cs="Times New Roman"/>
          <w:sz w:val="28"/>
          <w:szCs w:val="28"/>
          <w:lang w:val="uk-UA"/>
        </w:rPr>
      </w:pPr>
    </w:p>
    <w:p w:rsidR="00E1743B" w:rsidRPr="009136C7" w:rsidRDefault="00E1743B" w:rsidP="00E1743B">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де </w:t>
      </w:r>
      <w:r w:rsidRPr="009136C7">
        <w:rPr>
          <w:rFonts w:ascii="Times New Roman" w:hAnsi="Times New Roman" w:cs="Times New Roman"/>
          <w:i/>
          <w:sz w:val="28"/>
          <w:szCs w:val="28"/>
          <w:lang w:val="uk-UA"/>
        </w:rPr>
        <w:t>ΔP</w:t>
      </w:r>
      <w:r w:rsidRPr="009136C7">
        <w:rPr>
          <w:rFonts w:ascii="Times New Roman" w:hAnsi="Times New Roman" w:cs="Times New Roman"/>
          <w:i/>
          <w:sz w:val="28"/>
          <w:szCs w:val="28"/>
          <w:vertAlign w:val="subscript"/>
          <w:lang w:val="uk-UA"/>
        </w:rPr>
        <w:t>з</w:t>
      </w:r>
      <w:r w:rsidRPr="009136C7">
        <w:rPr>
          <w:rFonts w:ascii="Times New Roman" w:hAnsi="Times New Roman" w:cs="Times New Roman"/>
          <w:i/>
          <w:sz w:val="28"/>
          <w:szCs w:val="28"/>
          <w:lang w:val="uk-UA"/>
        </w:rPr>
        <w:t>, ΔP</w:t>
      </w:r>
      <w:r w:rsidRPr="009136C7">
        <w:rPr>
          <w:rFonts w:ascii="Times New Roman" w:hAnsi="Times New Roman" w:cs="Times New Roman"/>
          <w:i/>
          <w:sz w:val="28"/>
          <w:szCs w:val="28"/>
          <w:vertAlign w:val="subscript"/>
          <w:lang w:val="uk-UA"/>
        </w:rPr>
        <w:t>о</w:t>
      </w:r>
      <w:r w:rsidRPr="009136C7">
        <w:rPr>
          <w:rFonts w:ascii="Times New Roman" w:hAnsi="Times New Roman" w:cs="Times New Roman"/>
          <w:i/>
          <w:sz w:val="28"/>
          <w:szCs w:val="28"/>
          <w:lang w:val="uk-UA"/>
        </w:rPr>
        <w:t>, ΔP</w:t>
      </w:r>
      <w:r w:rsidRPr="009136C7">
        <w:rPr>
          <w:rFonts w:ascii="Times New Roman" w:hAnsi="Times New Roman" w:cs="Times New Roman"/>
          <w:i/>
          <w:sz w:val="28"/>
          <w:szCs w:val="28"/>
          <w:vertAlign w:val="subscript"/>
          <w:lang w:val="uk-UA"/>
        </w:rPr>
        <w:t>в</w:t>
      </w:r>
      <w:r w:rsidRPr="009136C7">
        <w:rPr>
          <w:rFonts w:ascii="Times New Roman" w:hAnsi="Times New Roman" w:cs="Times New Roman"/>
          <w:i/>
          <w:sz w:val="28"/>
          <w:szCs w:val="28"/>
          <w:lang w:val="uk-UA"/>
        </w:rPr>
        <w:t>, ΔP</w:t>
      </w:r>
      <w:r w:rsidRPr="009136C7">
        <w:rPr>
          <w:rFonts w:ascii="Times New Roman" w:hAnsi="Times New Roman" w:cs="Times New Roman"/>
          <w:i/>
          <w:sz w:val="28"/>
          <w:szCs w:val="28"/>
          <w:vertAlign w:val="subscript"/>
          <w:lang w:val="uk-UA"/>
        </w:rPr>
        <w:t>л</w:t>
      </w:r>
      <w:r w:rsidRPr="009136C7">
        <w:rPr>
          <w:rFonts w:ascii="Times New Roman" w:hAnsi="Times New Roman" w:cs="Times New Roman"/>
          <w:sz w:val="28"/>
          <w:szCs w:val="28"/>
          <w:lang w:val="uk-UA"/>
        </w:rPr>
        <w:t xml:space="preserve"> - значення ДЕП, отриманих за добу відповідно зимового, осіннього, весняного та літнього сезонів, </w:t>
      </w:r>
      <w:r w:rsidRPr="009136C7">
        <w:rPr>
          <w:rFonts w:ascii="Times New Roman" w:hAnsi="Times New Roman" w:cs="Times New Roman"/>
          <w:i/>
          <w:sz w:val="28"/>
          <w:szCs w:val="28"/>
          <w:lang w:val="uk-UA"/>
        </w:rPr>
        <w:t>грн./добу</w:t>
      </w:r>
      <w:r w:rsidRPr="009136C7">
        <w:rPr>
          <w:rFonts w:ascii="Times New Roman" w:hAnsi="Times New Roman" w:cs="Times New Roman"/>
          <w:sz w:val="28"/>
          <w:szCs w:val="28"/>
          <w:lang w:val="uk-UA"/>
        </w:rPr>
        <w:t>;</w:t>
      </w:r>
    </w:p>
    <w:p w:rsidR="00E1743B" w:rsidRPr="009136C7" w:rsidRDefault="00E1743B" w:rsidP="00E1743B">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i/>
          <w:sz w:val="28"/>
          <w:szCs w:val="28"/>
          <w:lang w:val="uk-UA"/>
        </w:rPr>
        <w:t>N</w:t>
      </w:r>
      <w:r w:rsidRPr="009136C7">
        <w:rPr>
          <w:rFonts w:ascii="Times New Roman" w:hAnsi="Times New Roman" w:cs="Times New Roman"/>
          <w:i/>
          <w:sz w:val="28"/>
          <w:szCs w:val="28"/>
          <w:vertAlign w:val="subscript"/>
          <w:lang w:val="uk-UA"/>
        </w:rPr>
        <w:t>1</w:t>
      </w:r>
      <w:r w:rsidRPr="009136C7">
        <w:rPr>
          <w:rFonts w:ascii="Times New Roman" w:hAnsi="Times New Roman" w:cs="Times New Roman"/>
          <w:i/>
          <w:sz w:val="28"/>
          <w:szCs w:val="28"/>
          <w:lang w:val="uk-UA"/>
        </w:rPr>
        <w:t>, N</w:t>
      </w:r>
      <w:r w:rsidRPr="009136C7">
        <w:rPr>
          <w:rFonts w:ascii="Times New Roman" w:hAnsi="Times New Roman" w:cs="Times New Roman"/>
          <w:i/>
          <w:sz w:val="28"/>
          <w:szCs w:val="28"/>
          <w:vertAlign w:val="subscript"/>
          <w:lang w:val="uk-UA"/>
        </w:rPr>
        <w:t>2</w:t>
      </w:r>
      <w:r w:rsidRPr="009136C7">
        <w:rPr>
          <w:rFonts w:ascii="Times New Roman" w:hAnsi="Times New Roman" w:cs="Times New Roman"/>
          <w:i/>
          <w:sz w:val="28"/>
          <w:szCs w:val="28"/>
          <w:lang w:val="uk-UA"/>
        </w:rPr>
        <w:t>, N</w:t>
      </w:r>
      <w:r w:rsidRPr="009136C7">
        <w:rPr>
          <w:rFonts w:ascii="Times New Roman" w:hAnsi="Times New Roman" w:cs="Times New Roman"/>
          <w:i/>
          <w:sz w:val="28"/>
          <w:szCs w:val="28"/>
          <w:vertAlign w:val="subscript"/>
          <w:lang w:val="uk-UA"/>
        </w:rPr>
        <w:t>3</w:t>
      </w:r>
      <w:r w:rsidRPr="009136C7">
        <w:rPr>
          <w:rFonts w:ascii="Times New Roman" w:hAnsi="Times New Roman" w:cs="Times New Roman"/>
          <w:i/>
          <w:sz w:val="28"/>
          <w:szCs w:val="28"/>
          <w:lang w:val="uk-UA"/>
        </w:rPr>
        <w:t>, N</w:t>
      </w:r>
      <w:r w:rsidRPr="009136C7">
        <w:rPr>
          <w:rFonts w:ascii="Times New Roman" w:hAnsi="Times New Roman" w:cs="Times New Roman"/>
          <w:i/>
          <w:sz w:val="28"/>
          <w:szCs w:val="28"/>
          <w:vertAlign w:val="subscript"/>
          <w:lang w:val="uk-UA"/>
        </w:rPr>
        <w:t>4</w:t>
      </w:r>
      <w:r w:rsidRPr="009136C7">
        <w:rPr>
          <w:rFonts w:ascii="Times New Roman" w:hAnsi="Times New Roman" w:cs="Times New Roman"/>
          <w:sz w:val="28"/>
          <w:szCs w:val="28"/>
          <w:lang w:val="uk-UA"/>
        </w:rPr>
        <w:t xml:space="preserve"> - розрахункова кількість діб відповідного сезону, </w:t>
      </w:r>
      <w:r w:rsidRPr="009136C7">
        <w:rPr>
          <w:rFonts w:ascii="Times New Roman" w:hAnsi="Times New Roman" w:cs="Times New Roman"/>
          <w:i/>
          <w:sz w:val="28"/>
          <w:szCs w:val="28"/>
          <w:lang w:val="uk-UA"/>
        </w:rPr>
        <w:t>доба</w:t>
      </w:r>
      <w:r w:rsidRPr="009136C7">
        <w:rPr>
          <w:rFonts w:ascii="Times New Roman" w:hAnsi="Times New Roman" w:cs="Times New Roman"/>
          <w:sz w:val="28"/>
          <w:szCs w:val="28"/>
          <w:lang w:val="uk-UA"/>
        </w:rPr>
        <w:t>.</w:t>
      </w:r>
    </w:p>
    <w:p w:rsidR="00EB431F" w:rsidRPr="009136C7" w:rsidRDefault="0098671F" w:rsidP="008B30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Вважаємо, що до головних цілей при визначенні економічного </w:t>
      </w:r>
      <w:r w:rsidRPr="009136C7">
        <w:rPr>
          <w:rFonts w:ascii="Times New Roman" w:hAnsi="Times New Roman" w:cs="Times New Roman"/>
          <w:color w:val="000000"/>
          <w:sz w:val="28"/>
          <w:szCs w:val="28"/>
          <w:lang w:val="uk-UA"/>
        </w:rPr>
        <w:t>ефекту</w:t>
      </w:r>
      <w:r w:rsidRPr="009136C7">
        <w:rPr>
          <w:rFonts w:ascii="Times New Roman" w:hAnsi="Times New Roman" w:cs="Times New Roman"/>
          <w:sz w:val="28"/>
          <w:szCs w:val="28"/>
          <w:lang w:val="uk-UA"/>
        </w:rPr>
        <w:t xml:space="preserve"> від впровадження КСЕП доцільно віднести: мінімум споживання енергії від ЦС; позитивний приріст економічного ефекту при енергопостачанні від </w:t>
      </w:r>
      <w:r w:rsidR="00ED65A3" w:rsidRPr="009136C7">
        <w:rPr>
          <w:rFonts w:ascii="Times New Roman" w:hAnsi="Times New Roman" w:cs="Times New Roman"/>
          <w:sz w:val="28"/>
          <w:szCs w:val="28"/>
          <w:lang w:val="uk-UA"/>
        </w:rPr>
        <w:t>поновлюваних</w:t>
      </w:r>
      <w:r w:rsidRPr="009136C7">
        <w:rPr>
          <w:rFonts w:ascii="Times New Roman" w:hAnsi="Times New Roman" w:cs="Times New Roman"/>
          <w:sz w:val="28"/>
          <w:szCs w:val="28"/>
          <w:lang w:val="uk-UA"/>
        </w:rPr>
        <w:t xml:space="preserve"> джерел по відношенню до енергопостачання від ЦС.</w:t>
      </w:r>
    </w:p>
    <w:p w:rsidR="00EB431F" w:rsidRPr="009136C7" w:rsidRDefault="00EB431F">
      <w:pPr>
        <w:spacing w:after="160" w:line="259" w:lineRule="auto"/>
        <w:rPr>
          <w:rFonts w:ascii="Times New Roman" w:hAnsi="Times New Roman" w:cs="Times New Roman"/>
          <w:sz w:val="28"/>
          <w:szCs w:val="28"/>
          <w:lang w:val="uk-UA"/>
        </w:rPr>
      </w:pPr>
      <w:r w:rsidRPr="009136C7">
        <w:rPr>
          <w:rFonts w:ascii="Times New Roman" w:hAnsi="Times New Roman" w:cs="Times New Roman"/>
          <w:sz w:val="28"/>
          <w:szCs w:val="28"/>
          <w:lang w:val="uk-UA"/>
        </w:rPr>
        <w:br w:type="page"/>
      </w:r>
    </w:p>
    <w:p w:rsidR="0090354E" w:rsidRPr="00C21C95" w:rsidRDefault="00E1743B" w:rsidP="00C21C95">
      <w:pPr>
        <w:pStyle w:val="1"/>
        <w:jc w:val="center"/>
        <w:rPr>
          <w:rFonts w:ascii="Times New Roman" w:hAnsi="Times New Roman" w:cs="Times New Roman"/>
          <w:color w:val="000000" w:themeColor="text1"/>
          <w:lang w:val="uk-UA"/>
        </w:rPr>
      </w:pPr>
      <w:bookmarkStart w:id="9" w:name="_Toc167207914"/>
      <w:bookmarkStart w:id="10" w:name="_Toc169922326"/>
      <w:bookmarkStart w:id="11" w:name="_Toc188725213"/>
      <w:bookmarkStart w:id="12" w:name="_Toc306806187"/>
      <w:bookmarkStart w:id="13" w:name="_Toc31798755"/>
      <w:bookmarkStart w:id="14" w:name="_Toc31800829"/>
      <w:r w:rsidRPr="00C21C95">
        <w:rPr>
          <w:rFonts w:ascii="Times New Roman" w:hAnsi="Times New Roman" w:cs="Times New Roman"/>
          <w:color w:val="000000" w:themeColor="text1"/>
          <w:lang w:val="uk-UA"/>
        </w:rPr>
        <w:lastRenderedPageBreak/>
        <w:t xml:space="preserve">2 </w:t>
      </w:r>
      <w:bookmarkEnd w:id="9"/>
      <w:r w:rsidRPr="00C21C95">
        <w:rPr>
          <w:rFonts w:ascii="Times New Roman" w:hAnsi="Times New Roman" w:cs="Times New Roman"/>
          <w:color w:val="000000" w:themeColor="text1"/>
          <w:lang w:val="uk-UA"/>
        </w:rPr>
        <w:t>ДЕТЕРМІНОВАНИЙ ПІДХІД ДО ВИЗНАЧЕННЯ ВЕЛИЧИНИ ДИФЕРЕНЦІЙНОГО ЕКОНОМІЧНОГО ПОКАЗНИКА</w:t>
      </w:r>
      <w:bookmarkEnd w:id="10"/>
      <w:bookmarkEnd w:id="11"/>
      <w:bookmarkEnd w:id="12"/>
      <w:bookmarkEnd w:id="13"/>
      <w:bookmarkEnd w:id="14"/>
    </w:p>
    <w:p w:rsidR="00BB794A" w:rsidRPr="009136C7" w:rsidRDefault="00BB794A" w:rsidP="00BB794A">
      <w:pPr>
        <w:rPr>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Задача першого етапу обгрун</w:t>
      </w:r>
      <w:r w:rsidR="00D7272F">
        <w:rPr>
          <w:rFonts w:ascii="Times New Roman" w:hAnsi="Times New Roman" w:cs="Times New Roman"/>
          <w:color w:val="000000" w:themeColor="text1"/>
          <w:sz w:val="28"/>
          <w:szCs w:val="28"/>
          <w:lang w:val="uk-UA"/>
        </w:rPr>
        <w:t>тування варіантів використання В</w:t>
      </w:r>
      <w:r w:rsidRPr="009136C7">
        <w:rPr>
          <w:rFonts w:ascii="Times New Roman" w:hAnsi="Times New Roman" w:cs="Times New Roman"/>
          <w:color w:val="000000" w:themeColor="text1"/>
          <w:sz w:val="28"/>
          <w:szCs w:val="28"/>
          <w:lang w:val="uk-UA"/>
        </w:rPr>
        <w:t xml:space="preserve">ДЕ в системі енергопостачання споживачів АПК – визначення величини диференційованого економічного показника (ДЕП) від впровадження КСЕП в порівнянні з існуючою ЦС за </w:t>
      </w:r>
      <w:r w:rsidRPr="009136C7">
        <w:rPr>
          <w:rFonts w:ascii="Times New Roman" w:hAnsi="Times New Roman" w:cs="Times New Roman"/>
          <w:i/>
          <w:color w:val="000000" w:themeColor="text1"/>
          <w:sz w:val="28"/>
          <w:szCs w:val="28"/>
          <w:lang w:val="uk-UA"/>
        </w:rPr>
        <w:t>t</w:t>
      </w:r>
      <w:r w:rsidR="009506B3">
        <w:rPr>
          <w:rFonts w:ascii="Times New Roman" w:hAnsi="Times New Roman" w:cs="Times New Roman"/>
          <w:color w:val="000000" w:themeColor="text1"/>
          <w:sz w:val="28"/>
          <w:szCs w:val="28"/>
          <w:lang w:val="uk-UA"/>
        </w:rPr>
        <w:t>-й рік, з урахуванням [</w:t>
      </w:r>
      <w:r w:rsidR="00CD3A95">
        <w:rPr>
          <w:rFonts w:ascii="Times New Roman" w:hAnsi="Times New Roman" w:cs="Times New Roman"/>
          <w:color w:val="000000" w:themeColor="text1"/>
          <w:sz w:val="28"/>
          <w:szCs w:val="28"/>
          <w:lang w:val="uk-UA"/>
        </w:rPr>
        <w:t>7</w:t>
      </w:r>
      <w:r w:rsidRPr="009136C7">
        <w:rPr>
          <w:rFonts w:ascii="Times New Roman" w:hAnsi="Times New Roman" w:cs="Times New Roman"/>
          <w:color w:val="000000" w:themeColor="text1"/>
          <w:sz w:val="28"/>
          <w:szCs w:val="28"/>
          <w:lang w:val="uk-UA"/>
        </w:rPr>
        <w:t>], виконується за формулою:</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2E0B36" w:rsidP="008B3015">
      <w:pPr>
        <w:pStyle w:val="af8"/>
      </w:pPr>
      <w:r>
        <w:rPr>
          <w:noProof/>
        </w:rPr>
        <w:object w:dxaOrig="1440" w:dyaOrig="1440">
          <v:shape id="_x0000_s1975" type="#_x0000_t75" style="position:absolute;left:0;text-align:left;margin-left:108.85pt;margin-top:.85pt;width:247.6pt;height:21.9pt;z-index:251672576">
            <v:imagedata r:id="rId10" o:title=""/>
          </v:shape>
          <o:OLEObject Type="Embed" ProgID="Equation.3" ShapeID="_x0000_s1975" DrawAspect="Content" ObjectID="_1642414869" r:id="rId11"/>
        </w:object>
      </w:r>
      <w:r w:rsidR="0090354E" w:rsidRPr="009136C7">
        <w:rPr>
          <w:vertAlign w:val="subscript"/>
        </w:rPr>
        <w:t>,</w:t>
      </w:r>
      <w:r w:rsidR="0090354E" w:rsidRPr="009136C7">
        <w:rPr>
          <w:vertAlign w:val="subscript"/>
        </w:rPr>
        <w:tab/>
      </w:r>
      <w:r w:rsidR="003A3AEE">
        <w:rPr>
          <w:vertAlign w:val="subscript"/>
        </w:rPr>
        <w:tab/>
      </w:r>
      <w:r w:rsidR="003A3AEE">
        <w:rPr>
          <w:vertAlign w:val="subscript"/>
        </w:rPr>
        <w:tab/>
      </w:r>
      <w:r w:rsidR="0090354E" w:rsidRPr="009136C7">
        <w:t>(</w:t>
      </w:r>
      <w:r w:rsidR="003A3AEE">
        <w:t>2</w:t>
      </w:r>
      <w:r w:rsidR="0090354E" w:rsidRPr="009136C7">
        <w:t>.</w:t>
      </w:r>
      <w:r w:rsidR="003A3AEE">
        <w:t>1</w:t>
      </w:r>
      <w:r w:rsidR="0090354E" w:rsidRPr="009136C7">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∆Р</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color w:val="000000" w:themeColor="text1"/>
          <w:sz w:val="28"/>
          <w:szCs w:val="28"/>
          <w:lang w:val="uk-UA"/>
        </w:rPr>
        <w:t xml:space="preserve"> – величина ДЕП від впровадження КСЕП за</w:t>
      </w:r>
      <w:r w:rsidRPr="009136C7">
        <w:rPr>
          <w:rFonts w:ascii="Times New Roman" w:hAnsi="Times New Roman" w:cs="Times New Roman"/>
          <w:i/>
          <w:color w:val="000000" w:themeColor="text1"/>
          <w:sz w:val="28"/>
          <w:szCs w:val="28"/>
          <w:lang w:val="uk-UA"/>
        </w:rPr>
        <w:t xml:space="preserve"> t</w:t>
      </w:r>
      <w:r w:rsidRPr="009136C7">
        <w:rPr>
          <w:rFonts w:ascii="Times New Roman" w:hAnsi="Times New Roman" w:cs="Times New Roman"/>
          <w:color w:val="000000" w:themeColor="text1"/>
          <w:sz w:val="28"/>
          <w:szCs w:val="28"/>
          <w:lang w:val="uk-UA"/>
        </w:rPr>
        <w:t>-</w:t>
      </w:r>
      <w:r w:rsidRPr="009136C7">
        <w:rPr>
          <w:rFonts w:ascii="Times New Roman" w:hAnsi="Times New Roman" w:cs="Times New Roman"/>
          <w:i/>
          <w:color w:val="000000" w:themeColor="text1"/>
          <w:sz w:val="28"/>
          <w:szCs w:val="28"/>
          <w:lang w:val="uk-UA"/>
        </w:rPr>
        <w:t>й</w:t>
      </w:r>
      <w:r w:rsidRPr="009136C7">
        <w:rPr>
          <w:rFonts w:ascii="Times New Roman" w:hAnsi="Times New Roman" w:cs="Times New Roman"/>
          <w:color w:val="000000" w:themeColor="text1"/>
          <w:sz w:val="28"/>
          <w:szCs w:val="28"/>
          <w:lang w:val="uk-UA"/>
        </w:rPr>
        <w:t xml:space="preserve"> рік,</w:t>
      </w:r>
      <w:r w:rsidRPr="009136C7">
        <w:rPr>
          <w:rFonts w:ascii="Times New Roman" w:hAnsi="Times New Roman" w:cs="Times New Roman"/>
          <w:i/>
          <w:color w:val="000000" w:themeColor="text1"/>
          <w:sz w:val="28"/>
          <w:szCs w:val="28"/>
          <w:lang w:val="uk-UA"/>
        </w:rPr>
        <w:t xml:space="preserve"> грн</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t>В</w:t>
      </w:r>
      <w:r w:rsidRPr="009136C7">
        <w:rPr>
          <w:rFonts w:ascii="Times New Roman" w:hAnsi="Times New Roman" w:cs="Times New Roman"/>
          <w:i/>
          <w:color w:val="000000" w:themeColor="text1"/>
          <w:sz w:val="28"/>
          <w:szCs w:val="28"/>
          <w:vertAlign w:val="subscript"/>
          <w:lang w:val="uk-UA"/>
        </w:rPr>
        <w:t>tц</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 грошові витрати на закупівлю енергоносіїв від ЦС за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w:t>
      </w:r>
      <w:r w:rsidRPr="009136C7">
        <w:rPr>
          <w:rFonts w:ascii="Times New Roman" w:hAnsi="Times New Roman" w:cs="Times New Roman"/>
          <w:i/>
          <w:color w:val="000000" w:themeColor="text1"/>
          <w:sz w:val="28"/>
          <w:szCs w:val="28"/>
          <w:lang w:val="uk-UA"/>
        </w:rPr>
        <w:t xml:space="preserve">й </w:t>
      </w:r>
      <w:r w:rsidRPr="009136C7">
        <w:rPr>
          <w:rFonts w:ascii="Times New Roman" w:hAnsi="Times New Roman" w:cs="Times New Roman"/>
          <w:color w:val="000000" w:themeColor="text1"/>
          <w:sz w:val="28"/>
          <w:szCs w:val="28"/>
          <w:lang w:val="uk-UA"/>
        </w:rPr>
        <w:t xml:space="preserve">рік, </w:t>
      </w:r>
      <w:r w:rsidRPr="009136C7">
        <w:rPr>
          <w:rFonts w:ascii="Times New Roman" w:hAnsi="Times New Roman" w:cs="Times New Roman"/>
          <w:i/>
          <w:color w:val="000000" w:themeColor="text1"/>
          <w:sz w:val="28"/>
          <w:szCs w:val="28"/>
          <w:lang w:val="uk-UA"/>
        </w:rPr>
        <w:t>грн</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t>B</w:t>
      </w:r>
      <w:r w:rsidRPr="009136C7">
        <w:rPr>
          <w:rFonts w:ascii="Times New Roman" w:hAnsi="Times New Roman" w:cs="Times New Roman"/>
          <w:i/>
          <w:color w:val="000000" w:themeColor="text1"/>
          <w:sz w:val="28"/>
          <w:szCs w:val="28"/>
          <w:vertAlign w:val="subscript"/>
          <w:lang w:val="uk-UA"/>
        </w:rPr>
        <w:t>tк</w:t>
      </w:r>
      <w:r w:rsidRPr="009136C7">
        <w:rPr>
          <w:rFonts w:ascii="Times New Roman" w:hAnsi="Times New Roman" w:cs="Times New Roman"/>
          <w:color w:val="000000" w:themeColor="text1"/>
          <w:sz w:val="28"/>
          <w:szCs w:val="28"/>
          <w:lang w:val="uk-UA"/>
        </w:rPr>
        <w:t xml:space="preserve"> - грошові витрати на отримання загального обсягу різних видів енергії від КСЕП за </w:t>
      </w:r>
      <w:r w:rsidRPr="009136C7">
        <w:rPr>
          <w:rFonts w:ascii="Times New Roman" w:hAnsi="Times New Roman" w:cs="Times New Roman"/>
          <w:i/>
          <w:color w:val="000000" w:themeColor="text1"/>
          <w:sz w:val="28"/>
          <w:szCs w:val="28"/>
          <w:lang w:val="uk-UA"/>
        </w:rPr>
        <w:t>t-й</w:t>
      </w:r>
      <w:r w:rsidRPr="009136C7">
        <w:rPr>
          <w:rFonts w:ascii="Times New Roman" w:hAnsi="Times New Roman" w:cs="Times New Roman"/>
          <w:color w:val="000000" w:themeColor="text1"/>
          <w:sz w:val="28"/>
          <w:szCs w:val="28"/>
          <w:lang w:val="uk-UA"/>
        </w:rPr>
        <w:t xml:space="preserve"> рік, </w:t>
      </w:r>
      <w:r w:rsidRPr="009136C7">
        <w:rPr>
          <w:rFonts w:ascii="Times New Roman" w:hAnsi="Times New Roman" w:cs="Times New Roman"/>
          <w:i/>
          <w:color w:val="000000" w:themeColor="text1"/>
          <w:sz w:val="28"/>
          <w:szCs w:val="28"/>
          <w:lang w:val="uk-UA"/>
        </w:rPr>
        <w:t>грн</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i/>
          <w:color w:val="000000" w:themeColor="text1"/>
          <w:sz w:val="28"/>
          <w:szCs w:val="28"/>
          <w:vertAlign w:val="subscript"/>
          <w:lang w:val="uk-UA"/>
        </w:rPr>
      </w:pPr>
      <w:r w:rsidRPr="009136C7">
        <w:rPr>
          <w:rFonts w:ascii="Times New Roman" w:hAnsi="Times New Roman" w:cs="Times New Roman"/>
          <w:i/>
          <w:color w:val="000000" w:themeColor="text1"/>
          <w:sz w:val="28"/>
          <w:szCs w:val="28"/>
          <w:lang w:val="uk-UA"/>
        </w:rPr>
        <w:t>∆B</w:t>
      </w:r>
      <w:r w:rsidRPr="009136C7">
        <w:rPr>
          <w:rFonts w:ascii="Times New Roman" w:hAnsi="Times New Roman" w:cs="Times New Roman"/>
          <w:i/>
          <w:color w:val="000000" w:themeColor="text1"/>
          <w:sz w:val="28"/>
          <w:szCs w:val="28"/>
          <w:vertAlign w:val="subscript"/>
          <w:lang w:val="uk-UA"/>
        </w:rPr>
        <w:t>ta</w:t>
      </w:r>
      <w:r w:rsidRPr="009136C7">
        <w:rPr>
          <w:rFonts w:ascii="Times New Roman" w:hAnsi="Times New Roman" w:cs="Times New Roman"/>
          <w:i/>
          <w:color w:val="000000" w:themeColor="text1"/>
          <w:sz w:val="28"/>
          <w:szCs w:val="28"/>
          <w:lang w:val="uk-UA"/>
        </w:rPr>
        <w:t xml:space="preserve"> ∆B</w:t>
      </w:r>
      <w:r w:rsidRPr="009136C7">
        <w:rPr>
          <w:rFonts w:ascii="Times New Roman" w:hAnsi="Times New Roman" w:cs="Times New Roman"/>
          <w:i/>
          <w:color w:val="000000" w:themeColor="text1"/>
          <w:sz w:val="28"/>
          <w:szCs w:val="28"/>
          <w:vertAlign w:val="subscript"/>
          <w:lang w:val="uk-UA"/>
        </w:rPr>
        <w:t>tц</w:t>
      </w:r>
      <w:r w:rsidRPr="009136C7">
        <w:rPr>
          <w:rFonts w:ascii="Times New Roman" w:hAnsi="Times New Roman" w:cs="Times New Roman"/>
          <w:color w:val="000000" w:themeColor="text1"/>
          <w:sz w:val="28"/>
          <w:szCs w:val="28"/>
          <w:lang w:val="uk-UA"/>
        </w:rPr>
        <w:t xml:space="preserve"> – відповідно пайові витрати на отримання різних видів енергії від місцевої і централізованої систем в складі КСЕП за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w:t>
      </w:r>
      <w:r w:rsidRPr="009136C7">
        <w:rPr>
          <w:rFonts w:ascii="Times New Roman" w:hAnsi="Times New Roman" w:cs="Times New Roman"/>
          <w:i/>
          <w:color w:val="000000" w:themeColor="text1"/>
          <w:sz w:val="28"/>
          <w:szCs w:val="28"/>
          <w:lang w:val="uk-UA"/>
        </w:rPr>
        <w:t>й</w:t>
      </w:r>
      <w:r w:rsidRPr="009136C7">
        <w:rPr>
          <w:rFonts w:ascii="Times New Roman" w:hAnsi="Times New Roman" w:cs="Times New Roman"/>
          <w:color w:val="000000" w:themeColor="text1"/>
          <w:sz w:val="28"/>
          <w:szCs w:val="28"/>
          <w:lang w:val="uk-UA"/>
        </w:rPr>
        <w:t xml:space="preserve"> рік,</w:t>
      </w:r>
      <w:r w:rsidRPr="009136C7">
        <w:rPr>
          <w:rFonts w:ascii="Times New Roman" w:hAnsi="Times New Roman" w:cs="Times New Roman"/>
          <w:i/>
          <w:color w:val="000000" w:themeColor="text1"/>
          <w:sz w:val="28"/>
          <w:szCs w:val="28"/>
          <w:lang w:val="uk-UA"/>
        </w:rPr>
        <w:t xml:space="preserve"> грн</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Після розрахунку максимального значення ДЕП за формулою </w:t>
      </w:r>
      <w:r w:rsidR="003A3AEE">
        <w:rPr>
          <w:rFonts w:ascii="Times New Roman" w:hAnsi="Times New Roman" w:cs="Times New Roman"/>
          <w:i/>
          <w:color w:val="000000" w:themeColor="text1"/>
          <w:sz w:val="28"/>
          <w:szCs w:val="28"/>
          <w:lang w:val="uk-UA"/>
        </w:rPr>
        <w:t>(2.1</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можна переходити до другого етапу – оцінки економічного ефекту. При використанні різних технічних рішень і визначенні додаткових витрат по експлуатації установок альтернативних джерел чистий економічний ефект </w:t>
      </w:r>
      <w:r w:rsidRPr="009136C7">
        <w:rPr>
          <w:rFonts w:ascii="Times New Roman" w:hAnsi="Times New Roman" w:cs="Times New Roman"/>
          <w:i/>
          <w:color w:val="000000" w:themeColor="text1"/>
          <w:sz w:val="28"/>
          <w:szCs w:val="28"/>
          <w:lang w:val="uk-UA"/>
        </w:rPr>
        <w:t>Е</w:t>
      </w:r>
      <w:r w:rsidRPr="009136C7">
        <w:rPr>
          <w:rFonts w:ascii="Times New Roman" w:hAnsi="Times New Roman" w:cs="Times New Roman"/>
          <w:i/>
          <w:color w:val="000000" w:themeColor="text1"/>
          <w:sz w:val="28"/>
          <w:szCs w:val="28"/>
          <w:vertAlign w:val="subscript"/>
          <w:lang w:val="uk-UA"/>
        </w:rPr>
        <w:t>t</w:t>
      </w:r>
      <w:r w:rsidR="00D7272F">
        <w:rPr>
          <w:rFonts w:ascii="Times New Roman" w:hAnsi="Times New Roman" w:cs="Times New Roman"/>
          <w:color w:val="000000" w:themeColor="text1"/>
          <w:sz w:val="28"/>
          <w:szCs w:val="28"/>
          <w:lang w:val="uk-UA"/>
        </w:rPr>
        <w:t xml:space="preserve"> від використання В</w:t>
      </w:r>
      <w:r w:rsidRPr="009136C7">
        <w:rPr>
          <w:rFonts w:ascii="Times New Roman" w:hAnsi="Times New Roman" w:cs="Times New Roman"/>
          <w:color w:val="000000" w:themeColor="text1"/>
          <w:sz w:val="28"/>
          <w:szCs w:val="28"/>
          <w:lang w:val="uk-UA"/>
        </w:rPr>
        <w:t xml:space="preserve">ДЕ за </w:t>
      </w:r>
      <w:r w:rsidRPr="009136C7">
        <w:rPr>
          <w:rFonts w:ascii="Times New Roman" w:hAnsi="Times New Roman" w:cs="Times New Roman"/>
          <w:i/>
          <w:color w:val="000000" w:themeColor="text1"/>
          <w:sz w:val="28"/>
          <w:szCs w:val="28"/>
          <w:lang w:val="uk-UA"/>
        </w:rPr>
        <w:t>t-й</w:t>
      </w:r>
      <w:r w:rsidRPr="009136C7">
        <w:rPr>
          <w:rFonts w:ascii="Times New Roman" w:hAnsi="Times New Roman" w:cs="Times New Roman"/>
          <w:color w:val="000000" w:themeColor="text1"/>
          <w:sz w:val="28"/>
          <w:szCs w:val="28"/>
          <w:lang w:val="uk-UA"/>
        </w:rPr>
        <w:t xml:space="preserve"> рік становить:</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2E0B36" w:rsidP="008B3015">
      <w:pPr>
        <w:pStyle w:val="af8"/>
      </w:pPr>
      <w:r>
        <w:rPr>
          <w:noProof/>
        </w:rPr>
        <w:object w:dxaOrig="1440" w:dyaOrig="1440">
          <v:shape id="_x0000_s2006" type="#_x0000_t75" style="position:absolute;left:0;text-align:left;margin-left:194.9pt;margin-top:.15pt;width:125.1pt;height:20.75pt;z-index:251683840">
            <v:imagedata r:id="rId12" o:title=""/>
          </v:shape>
          <o:OLEObject Type="Embed" ProgID="Equation.3" ShapeID="_x0000_s2006" DrawAspect="Content" ObjectID="_1642414870" r:id="rId13"/>
        </w:object>
      </w:r>
      <w:r w:rsidR="0090354E" w:rsidRPr="009136C7">
        <w:t>,</w:t>
      </w:r>
      <w:r w:rsidR="0090354E" w:rsidRPr="009136C7">
        <w:tab/>
      </w:r>
      <w:r w:rsidR="003A3AEE">
        <w:tab/>
      </w:r>
      <w:r w:rsidR="003A3AEE">
        <w:tab/>
      </w:r>
      <w:r w:rsidR="003A3AEE">
        <w:tab/>
      </w:r>
      <w:r w:rsidR="0090354E" w:rsidRPr="009136C7">
        <w:t>(</w:t>
      </w:r>
      <w:r w:rsidR="003A3AEE" w:rsidRPr="00547B96">
        <w:t>2</w:t>
      </w:r>
      <w:r w:rsidR="0090354E" w:rsidRPr="009136C7">
        <w:t>.</w:t>
      </w:r>
      <w:r w:rsidR="003A3AEE" w:rsidRPr="00547B96">
        <w:t>2</w:t>
      </w:r>
      <w:r w:rsidR="0090354E" w:rsidRPr="009136C7">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tд</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 додаткові затрати за </w:t>
      </w:r>
      <w:r w:rsidRPr="009136C7">
        <w:rPr>
          <w:rFonts w:ascii="Times New Roman" w:hAnsi="Times New Roman" w:cs="Times New Roman"/>
          <w:i/>
          <w:color w:val="000000" w:themeColor="text1"/>
          <w:sz w:val="28"/>
          <w:szCs w:val="28"/>
          <w:lang w:val="uk-UA"/>
        </w:rPr>
        <w:t>t – й</w:t>
      </w:r>
      <w:r w:rsidRPr="009136C7">
        <w:rPr>
          <w:rFonts w:ascii="Times New Roman" w:hAnsi="Times New Roman" w:cs="Times New Roman"/>
          <w:color w:val="000000" w:themeColor="text1"/>
          <w:sz w:val="28"/>
          <w:szCs w:val="28"/>
          <w:lang w:val="uk-UA"/>
        </w:rPr>
        <w:t xml:space="preserve"> рік, пов’язані з впровадженням і експлуатацією МС</w:t>
      </w:r>
      <w:r w:rsidR="00CF4C66">
        <w:rPr>
          <w:rFonts w:ascii="Times New Roman" w:hAnsi="Times New Roman" w:cs="Times New Roman"/>
          <w:color w:val="000000" w:themeColor="text1"/>
          <w:sz w:val="28"/>
          <w:szCs w:val="28"/>
          <w:lang w:val="uk-UA"/>
        </w:rPr>
        <w:t>ВДЕ</w:t>
      </w:r>
      <w:r w:rsidR="00CD3A95">
        <w:rPr>
          <w:rFonts w:ascii="Times New Roman" w:hAnsi="Times New Roman" w:cs="Times New Roman"/>
          <w:color w:val="000000" w:themeColor="text1"/>
          <w:sz w:val="28"/>
          <w:szCs w:val="28"/>
          <w:lang w:val="uk-UA"/>
        </w:rPr>
        <w:t>, обсяги яких з урахуванням [8</w:t>
      </w:r>
      <w:r w:rsidRPr="009136C7">
        <w:rPr>
          <w:rFonts w:ascii="Times New Roman" w:hAnsi="Times New Roman" w:cs="Times New Roman"/>
          <w:color w:val="000000" w:themeColor="text1"/>
          <w:sz w:val="28"/>
          <w:szCs w:val="28"/>
          <w:lang w:val="uk-UA"/>
        </w:rPr>
        <w:t>] складають:</w:t>
      </w:r>
    </w:p>
    <w:p w:rsidR="0090354E" w:rsidRPr="009136C7" w:rsidRDefault="002E0B36"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object w:dxaOrig="1440" w:dyaOrig="1440">
          <v:shape id="_x0000_s2020" type="#_x0000_t75" style="position:absolute;left:0;text-align:left;margin-left:205.1pt;margin-top:16.5pt;width:94.5pt;height:20.5pt;z-index:251696128">
            <v:imagedata r:id="rId14" o:title=""/>
          </v:shape>
          <o:OLEObject Type="Embed" ProgID="Equation.3" ShapeID="_x0000_s2020" DrawAspect="Content" ObjectID="_1642414871" r:id="rId15"/>
        </w:object>
      </w:r>
    </w:p>
    <w:p w:rsidR="0090354E" w:rsidRPr="009136C7" w:rsidRDefault="0090354E" w:rsidP="008E3A39">
      <w:pPr>
        <w:spacing w:after="0" w:line="360" w:lineRule="auto"/>
        <w:ind w:firstLine="709"/>
        <w:jc w:val="right"/>
        <w:rPr>
          <w:rFonts w:ascii="Times New Roman" w:hAnsi="Times New Roman" w:cs="Times New Roman"/>
          <w:i/>
          <w:color w:val="000000" w:themeColor="text1"/>
          <w:sz w:val="28"/>
          <w:szCs w:val="28"/>
          <w:lang w:val="uk-UA"/>
        </w:rPr>
      </w:pPr>
      <w:r w:rsidRPr="009136C7">
        <w:rPr>
          <w:rFonts w:ascii="Times New Roman" w:hAnsi="Times New Roman" w:cs="Times New Roman"/>
          <w:i/>
          <w:color w:val="000000" w:themeColor="text1"/>
          <w:sz w:val="28"/>
          <w:szCs w:val="28"/>
          <w:lang w:val="uk-UA"/>
        </w:rPr>
        <w:tab/>
        <w:t>(</w:t>
      </w:r>
      <w:r w:rsidR="003A3AEE" w:rsidRPr="00547B96">
        <w:rPr>
          <w:rFonts w:ascii="Times New Roman" w:hAnsi="Times New Roman" w:cs="Times New Roman"/>
          <w:i/>
          <w:color w:val="000000" w:themeColor="text1"/>
          <w:sz w:val="28"/>
          <w:szCs w:val="28"/>
        </w:rPr>
        <w:t>2.3</w:t>
      </w:r>
      <w:r w:rsidRPr="009136C7">
        <w:rPr>
          <w:rFonts w:ascii="Times New Roman" w:hAnsi="Times New Roman" w:cs="Times New Roman"/>
          <w:i/>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Е</w:t>
      </w:r>
      <w:r w:rsidRPr="009136C7">
        <w:rPr>
          <w:rFonts w:ascii="Times New Roman" w:hAnsi="Times New Roman" w:cs="Times New Roman"/>
          <w:color w:val="000000" w:themeColor="text1"/>
          <w:sz w:val="28"/>
          <w:szCs w:val="28"/>
          <w:lang w:val="uk-UA"/>
        </w:rPr>
        <w:t xml:space="preserve"> – банківська процентна ставка, </w:t>
      </w:r>
      <w:r w:rsidRPr="009136C7">
        <w:rPr>
          <w:rFonts w:ascii="Times New Roman" w:hAnsi="Times New Roman" w:cs="Times New Roman"/>
          <w:i/>
          <w:color w:val="000000" w:themeColor="text1"/>
          <w:sz w:val="28"/>
          <w:szCs w:val="28"/>
          <w:lang w:val="uk-UA"/>
        </w:rPr>
        <w:t>в.о</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lastRenderedPageBreak/>
        <w:t>К</w:t>
      </w:r>
      <w:r w:rsidRPr="009136C7">
        <w:rPr>
          <w:rFonts w:ascii="Times New Roman" w:hAnsi="Times New Roman" w:cs="Times New Roman"/>
          <w:color w:val="000000" w:themeColor="text1"/>
          <w:sz w:val="28"/>
          <w:szCs w:val="28"/>
          <w:lang w:val="uk-UA"/>
        </w:rPr>
        <w:t xml:space="preserve"> – к</w:t>
      </w:r>
      <w:r w:rsidR="00CF4C66">
        <w:rPr>
          <w:rFonts w:ascii="Times New Roman" w:hAnsi="Times New Roman" w:cs="Times New Roman"/>
          <w:color w:val="000000" w:themeColor="text1"/>
          <w:sz w:val="28"/>
          <w:szCs w:val="28"/>
          <w:lang w:val="uk-UA"/>
        </w:rPr>
        <w:t>апітальні вклВДЕння в проект МСВ</w:t>
      </w: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грн.</w:t>
      </w:r>
    </w:p>
    <w:p w:rsidR="0090354E" w:rsidRPr="009136C7" w:rsidRDefault="00CF4C66"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Нагадаємо, що використання ВДЕ</w:t>
      </w:r>
      <w:r w:rsidR="0090354E" w:rsidRPr="009136C7">
        <w:rPr>
          <w:rFonts w:ascii="Times New Roman" w:hAnsi="Times New Roman" w:cs="Times New Roman"/>
          <w:color w:val="000000" w:themeColor="text1"/>
          <w:sz w:val="28"/>
          <w:szCs w:val="28"/>
          <w:lang w:val="uk-UA"/>
        </w:rPr>
        <w:t xml:space="preserve"> в системі енергопостачання споживачів АПК умовно можна поділити на три напрямки:</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перший - з метою виробниц</w:t>
      </w:r>
      <w:r w:rsidR="00E54B0E">
        <w:rPr>
          <w:rFonts w:ascii="Times New Roman" w:hAnsi="Times New Roman" w:cs="Times New Roman"/>
          <w:color w:val="000000" w:themeColor="text1"/>
          <w:sz w:val="28"/>
          <w:szCs w:val="28"/>
          <w:lang w:val="uk-UA"/>
        </w:rPr>
        <w:t>тва необхідних обсягів енергії</w:t>
      </w:r>
      <w:r w:rsidRPr="009136C7">
        <w:rPr>
          <w:rFonts w:ascii="Times New Roman" w:hAnsi="Times New Roman" w:cs="Times New Roman"/>
          <w:color w:val="000000" w:themeColor="text1"/>
          <w:sz w:val="28"/>
          <w:szCs w:val="28"/>
          <w:lang w:val="uk-UA"/>
        </w:rPr>
        <w:t>: електричної, теплової, механічної;</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другий - з метою економії </w:t>
      </w:r>
      <w:r w:rsidR="00E54B0E">
        <w:rPr>
          <w:rFonts w:ascii="Times New Roman" w:hAnsi="Times New Roman" w:cs="Times New Roman"/>
          <w:color w:val="000000" w:themeColor="text1"/>
          <w:sz w:val="28"/>
          <w:szCs w:val="28"/>
          <w:lang w:val="uk-UA"/>
        </w:rPr>
        <w:t>енергії, що споживається від ЦС</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третій - з метою зменшення викидів забруднюючих речовин.</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Слід відмітити, що витрати на закупівлю енергоносіїв від ЦС (</w:t>
      </w:r>
      <w:r w:rsidRPr="009136C7">
        <w:rPr>
          <w:rFonts w:ascii="Times New Roman" w:hAnsi="Times New Roman" w:cs="Times New Roman"/>
          <w:i/>
          <w:color w:val="000000" w:themeColor="text1"/>
          <w:sz w:val="28"/>
          <w:szCs w:val="28"/>
          <w:lang w:val="uk-UA"/>
        </w:rPr>
        <w:t>В</w:t>
      </w:r>
      <w:r w:rsidRPr="009136C7">
        <w:rPr>
          <w:rFonts w:ascii="Times New Roman" w:hAnsi="Times New Roman" w:cs="Times New Roman"/>
          <w:i/>
          <w:color w:val="000000" w:themeColor="text1"/>
          <w:sz w:val="28"/>
          <w:szCs w:val="28"/>
          <w:vertAlign w:val="subscript"/>
          <w:lang w:val="uk-UA"/>
        </w:rPr>
        <w:t>ц</w:t>
      </w:r>
      <w:r w:rsidRPr="009136C7">
        <w:rPr>
          <w:rFonts w:ascii="Times New Roman" w:hAnsi="Times New Roman" w:cs="Times New Roman"/>
          <w:color w:val="000000" w:themeColor="text1"/>
          <w:sz w:val="28"/>
          <w:szCs w:val="28"/>
          <w:lang w:val="uk-UA"/>
        </w:rPr>
        <w:t xml:space="preserve">) включають транспортування і акумулювання, наприклад, добрив або паливних матеріалів. </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Загальні річні грошові витрати визначаються за формулою:</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2E0B36" w:rsidP="008B3015">
      <w:pPr>
        <w:pStyle w:val="af8"/>
      </w:pPr>
      <w:r>
        <w:rPr>
          <w:noProof/>
        </w:rPr>
        <w:object w:dxaOrig="1440" w:dyaOrig="1440">
          <v:shape id="_x0000_s2007" type="#_x0000_t75" style="position:absolute;left:0;text-align:left;margin-left:147.45pt;margin-top:1.1pt;width:197.9pt;height:22.35pt;z-index:251684864">
            <v:imagedata r:id="rId16" o:title=""/>
          </v:shape>
          <o:OLEObject Type="Embed" ProgID="Equation.3" ShapeID="_x0000_s2007" DrawAspect="Content" ObjectID="_1642414872" r:id="rId17"/>
        </w:object>
      </w:r>
      <w:r>
        <w:rPr>
          <w:noProof/>
        </w:rPr>
        <w:pict>
          <v:rect id="_x0000_s2021" style="position:absolute;left:0;text-align:left;margin-left:313.15pt;margin-top:.35pt;width:20.2pt;height:18.75pt;z-index:251697152" filled="f" stroked="f">
            <v:textbox style="mso-next-textbox:#_x0000_s2021">
              <w:txbxContent>
                <w:p w:rsidR="00D7382F" w:rsidRPr="00CC46C9" w:rsidRDefault="00D7382F" w:rsidP="0090354E">
                  <w:r>
                    <w:t>,</w:t>
                  </w:r>
                </w:p>
              </w:txbxContent>
            </v:textbox>
          </v:rect>
        </w:pict>
      </w:r>
      <w:r w:rsidR="0090354E" w:rsidRPr="009136C7">
        <w:tab/>
        <w:t>(</w:t>
      </w:r>
      <w:r w:rsidR="003A3AEE" w:rsidRPr="00547B96">
        <w:t>2.4</w:t>
      </w:r>
      <w:r w:rsidR="0090354E" w:rsidRPr="009136C7">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W, Q, V, G</w:t>
      </w:r>
      <w:r w:rsidRPr="009136C7">
        <w:rPr>
          <w:rFonts w:ascii="Times New Roman" w:hAnsi="Times New Roman" w:cs="Times New Roman"/>
          <w:color w:val="000000" w:themeColor="text1"/>
          <w:sz w:val="28"/>
          <w:szCs w:val="28"/>
          <w:lang w:val="uk-UA"/>
        </w:rPr>
        <w:t xml:space="preserve"> – обсяги, відповідно, електричної і теплової енергії, паливо для транспортних засобів та добриво, які споживач використовує протягом року,</w:t>
      </w:r>
      <w:r w:rsidRPr="009136C7">
        <w:rPr>
          <w:rFonts w:ascii="Times New Roman" w:hAnsi="Times New Roman" w:cs="Times New Roman"/>
          <w:i/>
          <w:color w:val="000000" w:themeColor="text1"/>
          <w:sz w:val="28"/>
          <w:szCs w:val="28"/>
          <w:lang w:val="uk-UA"/>
        </w:rPr>
        <w:t xml:space="preserve"> кВт∙год, Гкал, т</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t xml:space="preserve">q, b, a, d </w:t>
      </w:r>
      <w:r w:rsidRPr="009136C7">
        <w:rPr>
          <w:rFonts w:ascii="Times New Roman" w:hAnsi="Times New Roman" w:cs="Times New Roman"/>
          <w:color w:val="000000" w:themeColor="text1"/>
          <w:sz w:val="28"/>
          <w:szCs w:val="28"/>
          <w:lang w:val="uk-UA"/>
        </w:rPr>
        <w:t xml:space="preserve">– тарифи на енергоносії, відповідно </w:t>
      </w:r>
      <w:r w:rsidRPr="009136C7">
        <w:rPr>
          <w:rFonts w:ascii="Times New Roman" w:hAnsi="Times New Roman" w:cs="Times New Roman"/>
          <w:i/>
          <w:color w:val="000000" w:themeColor="text1"/>
          <w:sz w:val="28"/>
          <w:szCs w:val="28"/>
          <w:lang w:val="uk-UA"/>
        </w:rPr>
        <w:t>грн/кВт∙год, грн/Гкал, грн/т</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Грошові витрати на енергоносії змінюються в залежності від багатьох факторів, в тому числі і від сезону. Наприклад, витрати на теплову і електричну енергію в літній сезон мінімальні, а в зимовий – максимальні; за паливо навпаки вони максимальні в літній сезон; за хімічну енергію — максимальні у весняно-осінні сезони. Грошові витрати при купівлі енергоносіїв від однієї, наприклад, централізованої системи за рік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 xml:space="preserve"> визначаються:</w:t>
      </w:r>
    </w:p>
    <w:p w:rsidR="0090354E" w:rsidRPr="009136C7" w:rsidRDefault="002E0B36"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pict>
          <v:group id="_x0000_s2029" style="position:absolute;left:0;text-align:left;margin-left:30.2pt;margin-top:16.1pt;width:404.4pt;height:140.9pt;z-index:251705344" coordorigin="1352,13191" coordsize="9120,2460">
            <v:group id="_x0000_s2030" style="position:absolute;left:2474;top:13191;width:7349;height:2349" coordorigin="2625,7605" coordsize="651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">
              <v:shape id="Freeform 39263" o:spid="_x0000_s2031" style="position:absolute;left:9045;top:7605;width:90;height:2040;rotation:180;visibility:visible;mso-wrap-style:square;v-text-anchor:top" coordsize="9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omscA&#10;AADeAAAADwAAAGRycy9kb3ducmV2LnhtbERPS2vCQBC+F/oflin0UnRXDxqiq7RSq4UiPtricciO&#10;SWh2NmRXE/99Vyj0Nh/fc6bzzlbiQo0vHWsY9BUI4syZknMNn4dlLwHhA7LByjFpuJKH+ez+boqp&#10;cS3v6LIPuYgh7FPUUIRQp1L6rCCLvu9q4sidXGMxRNjk0jTYxnBbyaFSI2mx5NhQYE2LgrKf/dlq&#10;+FDD1/w7Wb4c21Oy+jo+nd+27xutHx+65wmIQF34F/+51ybOH43VGG7vxBv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ZKJrHAAAA3gAAAA8AAAAAAAAAAAAAAAAAmAIAAGRy&#10;cy9kb3ducmV2LnhtbFBLBQYAAAAABAAEAPUAAACMAwAAAAA=&#10;" path="m90,l,,,2280r90,e" filled="f" strokeweight="0">
                <v:path arrowok="t" o:connecttype="custom" o:connectlocs="90,0;0,0;0,2040;90,2040" o:connectangles="0,0,0,0"/>
              </v:shape>
              <v:shape id="Freeform 39264" o:spid="_x0000_s2032" style="position:absolute;left:2625;top:7605;width:90;height:2040;visibility:visible;mso-wrap-style:square;v-text-anchor:top" coordsize="9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zbcYA&#10;AADeAAAADwAAAGRycy9kb3ducmV2LnhtbESPQWvCQBCF7wX/wzKCt7qpioboKiIUPNhDjeB1zE6T&#10;YHY2ZLca/fWdg9DbDO/Ne9+sNr1r1I26UHs28DFOQBEX3tZcGjjln+8pqBCRLTaeycCDAmzWg7cV&#10;Ztbf+Ztux1gqCeGQoYEqxjbTOhQVOQxj3xKL9uM7h1HWrtS2w7uEu0ZPkmSuHdYsDRW2tKuouB5/&#10;nYH8GS6H2bRMr7uFo/R8edrpV27MaNhvl6Ai9fHf/LreW8GfLxLhlXdkBr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mzbcYAAADeAAAADwAAAAAAAAAAAAAAAACYAgAAZHJz&#10;L2Rvd25yZXYueG1sUEsFBgAAAAAEAAQA9QAAAIsDAAAAAA==&#10;" path="m90,l,,,2280r90,e" filled="f" strokeweight="0">
                <v:path arrowok="t" o:connecttype="custom" o:connectlocs="90,0;0,0;0,2040;90,2040" o:connectangles="0,0,0,0"/>
              </v:shape>
            </v:group>
            <v:rect id="_x0000_s2033" style="position:absolute;left:1352;top:13191;width:9120;height:2460" filled="f" stroked="f">
              <v:textbox style="mso-next-textbox:#_x0000_s2033">
                <w:txbxContent>
                  <w:tbl>
                    <w:tblPr>
                      <w:tblW w:w="0" w:type="auto"/>
                      <w:tblLook w:val="01E0" w:firstRow="1" w:lastRow="1" w:firstColumn="1" w:lastColumn="1" w:noHBand="0" w:noVBand="0"/>
                    </w:tblPr>
                    <w:tblGrid>
                      <w:gridCol w:w="250"/>
                      <w:gridCol w:w="608"/>
                      <w:gridCol w:w="843"/>
                      <w:gridCol w:w="1547"/>
                      <w:gridCol w:w="365"/>
                      <w:gridCol w:w="1154"/>
                      <w:gridCol w:w="365"/>
                      <w:gridCol w:w="969"/>
                      <w:gridCol w:w="365"/>
                      <w:gridCol w:w="1098"/>
                    </w:tblGrid>
                    <w:tr w:rsidR="00D7382F" w:rsidRPr="00871C1F" w:rsidTr="00AE4BDC">
                      <w:trPr>
                        <w:trHeight w:val="371"/>
                      </w:trPr>
                      <w:tc>
                        <w:tcPr>
                          <w:tcW w:w="250" w:type="dxa"/>
                        </w:tcPr>
                        <w:p w:rsidR="00D7382F" w:rsidRPr="00871C1F" w:rsidRDefault="00D7382F" w:rsidP="0090354E">
                          <w:pPr>
                            <w:jc w:val="center"/>
                            <w:rPr>
                              <w:rFonts w:cs="Times New Roman"/>
                              <w:i/>
                            </w:rPr>
                          </w:pPr>
                        </w:p>
                      </w:tc>
                      <w:tc>
                        <w:tcPr>
                          <w:tcW w:w="608" w:type="dxa"/>
                          <w:vMerge w:val="restart"/>
                        </w:tcPr>
                        <w:p w:rsidR="00D7382F" w:rsidRPr="00871C1F" w:rsidRDefault="00D7382F" w:rsidP="0090354E">
                          <w:pPr>
                            <w:rPr>
                              <w:rFonts w:cs="Times New Roman"/>
                              <w:b/>
                              <w:i/>
                            </w:rPr>
                          </w:pPr>
                        </w:p>
                        <w:p w:rsidR="00D7382F" w:rsidRPr="00871C1F" w:rsidRDefault="00D7382F" w:rsidP="0090354E">
                          <w:pPr>
                            <w:rPr>
                              <w:rFonts w:cs="Times New Roman"/>
                              <w:b/>
                              <w:i/>
                            </w:rPr>
                          </w:pPr>
                        </w:p>
                        <w:p w:rsidR="00D7382F" w:rsidRPr="00871C1F" w:rsidRDefault="00D7382F" w:rsidP="00AE4BDC">
                          <w:pPr>
                            <w:ind w:hanging="108"/>
                            <w:rPr>
                              <w:rFonts w:cs="Times New Roman"/>
                              <w:i/>
                              <w:sz w:val="24"/>
                              <w:szCs w:val="24"/>
                            </w:rPr>
                          </w:pPr>
                          <w:r w:rsidRPr="00871C1F">
                            <w:rPr>
                              <w:rFonts w:cs="Times New Roman"/>
                              <w:b/>
                              <w:i/>
                              <w:sz w:val="24"/>
                              <w:szCs w:val="24"/>
                            </w:rPr>
                            <w:t>В</w:t>
                          </w:r>
                          <w:r w:rsidRPr="00871C1F">
                            <w:rPr>
                              <w:rFonts w:cs="Times New Roman"/>
                              <w:b/>
                              <w:i/>
                              <w:sz w:val="24"/>
                              <w:szCs w:val="24"/>
                              <w:vertAlign w:val="subscript"/>
                            </w:rPr>
                            <w:t>ц</w:t>
                          </w:r>
                          <w:r w:rsidRPr="00871C1F">
                            <w:rPr>
                              <w:rFonts w:cs="Times New Roman"/>
                              <w:b/>
                              <w:i/>
                              <w:sz w:val="24"/>
                              <w:szCs w:val="24"/>
                            </w:rPr>
                            <w:t xml:space="preserve"> =</w:t>
                          </w:r>
                        </w:p>
                      </w:tc>
                      <w:tc>
                        <w:tcPr>
                          <w:tcW w:w="824" w:type="dxa"/>
                        </w:tcPr>
                        <w:p w:rsidR="00D7382F" w:rsidRPr="00871C1F" w:rsidRDefault="00D7382F" w:rsidP="0090354E">
                          <w:pPr>
                            <w:rPr>
                              <w:rFonts w:cs="Times New Roman"/>
                              <w:b/>
                              <w:i/>
                            </w:rPr>
                          </w:pPr>
                        </w:p>
                      </w:tc>
                      <w:tc>
                        <w:tcPr>
                          <w:tcW w:w="1516" w:type="dxa"/>
                        </w:tcPr>
                        <w:p w:rsidR="00D7382F" w:rsidRPr="00AE4BDC" w:rsidRDefault="00D7382F" w:rsidP="0090354E">
                          <w:pPr>
                            <w:rPr>
                              <w:rFonts w:ascii="Times New Roman" w:hAnsi="Times New Roman" w:cs="Times New Roman"/>
                              <w:b/>
                              <w:i/>
                              <w:sz w:val="24"/>
                              <w:szCs w:val="24"/>
                              <w:u w:val="single"/>
                            </w:rPr>
                          </w:pPr>
                          <w:r w:rsidRPr="00AE4BDC">
                            <w:rPr>
                              <w:rFonts w:ascii="Times New Roman" w:hAnsi="Times New Roman" w:cs="Times New Roman"/>
                              <w:b/>
                              <w:i/>
                              <w:sz w:val="24"/>
                              <w:szCs w:val="24"/>
                              <w:u w:val="single"/>
                            </w:rPr>
                            <w:t>Електрична</w:t>
                          </w:r>
                        </w:p>
                      </w:tc>
                      <w:tc>
                        <w:tcPr>
                          <w:tcW w:w="335" w:type="dxa"/>
                        </w:tcPr>
                        <w:p w:rsidR="00D7382F" w:rsidRPr="00AE4BDC" w:rsidRDefault="00D7382F" w:rsidP="0090354E">
                          <w:pPr>
                            <w:rPr>
                              <w:rFonts w:ascii="Times New Roman" w:hAnsi="Times New Roman" w:cs="Times New Roman"/>
                              <w:b/>
                              <w:i/>
                              <w:sz w:val="24"/>
                              <w:szCs w:val="24"/>
                            </w:rPr>
                          </w:pPr>
                        </w:p>
                      </w:tc>
                      <w:tc>
                        <w:tcPr>
                          <w:tcW w:w="1154" w:type="dxa"/>
                        </w:tcPr>
                        <w:p w:rsidR="00D7382F" w:rsidRPr="00AE4BDC" w:rsidRDefault="00D7382F" w:rsidP="0090354E">
                          <w:pPr>
                            <w:rPr>
                              <w:rFonts w:ascii="Times New Roman" w:hAnsi="Times New Roman" w:cs="Times New Roman"/>
                              <w:b/>
                              <w:i/>
                              <w:sz w:val="24"/>
                              <w:szCs w:val="24"/>
                              <w:u w:val="single"/>
                            </w:rPr>
                          </w:pPr>
                          <w:r w:rsidRPr="00AE4BDC">
                            <w:rPr>
                              <w:rFonts w:ascii="Times New Roman" w:hAnsi="Times New Roman" w:cs="Times New Roman"/>
                              <w:b/>
                              <w:i/>
                              <w:sz w:val="24"/>
                              <w:szCs w:val="24"/>
                              <w:u w:val="single"/>
                            </w:rPr>
                            <w:t>теплова</w:t>
                          </w:r>
                        </w:p>
                      </w:tc>
                      <w:tc>
                        <w:tcPr>
                          <w:tcW w:w="351" w:type="dxa"/>
                        </w:tcPr>
                        <w:p w:rsidR="00D7382F" w:rsidRPr="00AE4BDC" w:rsidRDefault="00D7382F" w:rsidP="0090354E">
                          <w:pPr>
                            <w:rPr>
                              <w:rFonts w:ascii="Times New Roman" w:hAnsi="Times New Roman" w:cs="Times New Roman"/>
                              <w:b/>
                              <w:i/>
                              <w:sz w:val="24"/>
                              <w:szCs w:val="24"/>
                            </w:rPr>
                          </w:pPr>
                        </w:p>
                      </w:tc>
                      <w:tc>
                        <w:tcPr>
                          <w:tcW w:w="969" w:type="dxa"/>
                        </w:tcPr>
                        <w:p w:rsidR="00D7382F" w:rsidRPr="00AE4BDC" w:rsidRDefault="00D7382F" w:rsidP="0090354E">
                          <w:pPr>
                            <w:rPr>
                              <w:rFonts w:ascii="Times New Roman" w:hAnsi="Times New Roman" w:cs="Times New Roman"/>
                              <w:b/>
                              <w:i/>
                              <w:sz w:val="24"/>
                              <w:szCs w:val="24"/>
                              <w:u w:val="single"/>
                            </w:rPr>
                          </w:pPr>
                          <w:r w:rsidRPr="00AE4BDC">
                            <w:rPr>
                              <w:rFonts w:ascii="Times New Roman" w:hAnsi="Times New Roman" w:cs="Times New Roman"/>
                              <w:b/>
                              <w:i/>
                              <w:sz w:val="24"/>
                              <w:szCs w:val="24"/>
                              <w:u w:val="single"/>
                            </w:rPr>
                            <w:t>паливо</w:t>
                          </w:r>
                        </w:p>
                      </w:tc>
                      <w:tc>
                        <w:tcPr>
                          <w:tcW w:w="335" w:type="dxa"/>
                        </w:tcPr>
                        <w:p w:rsidR="00D7382F" w:rsidRPr="00AE4BDC" w:rsidRDefault="00D7382F" w:rsidP="0090354E">
                          <w:pPr>
                            <w:rPr>
                              <w:rFonts w:ascii="Times New Roman" w:hAnsi="Times New Roman" w:cs="Times New Roman"/>
                              <w:b/>
                              <w:i/>
                              <w:sz w:val="24"/>
                              <w:szCs w:val="24"/>
                            </w:rPr>
                          </w:pPr>
                        </w:p>
                      </w:tc>
                      <w:tc>
                        <w:tcPr>
                          <w:tcW w:w="1098" w:type="dxa"/>
                        </w:tcPr>
                        <w:p w:rsidR="00D7382F" w:rsidRPr="00AE4BDC" w:rsidRDefault="00D7382F" w:rsidP="0090354E">
                          <w:pPr>
                            <w:rPr>
                              <w:rFonts w:ascii="Times New Roman" w:hAnsi="Times New Roman" w:cs="Times New Roman"/>
                              <w:b/>
                              <w:i/>
                              <w:sz w:val="24"/>
                              <w:szCs w:val="24"/>
                              <w:u w:val="single"/>
                            </w:rPr>
                          </w:pPr>
                          <w:r w:rsidRPr="00AE4BDC">
                            <w:rPr>
                              <w:rFonts w:ascii="Times New Roman" w:hAnsi="Times New Roman" w:cs="Times New Roman"/>
                              <w:b/>
                              <w:i/>
                              <w:sz w:val="24"/>
                              <w:szCs w:val="24"/>
                              <w:u w:val="single"/>
                            </w:rPr>
                            <w:t>добрив</w:t>
                          </w:r>
                          <w:r w:rsidRPr="00AE4BDC">
                            <w:rPr>
                              <w:rFonts w:ascii="Times New Roman" w:hAnsi="Times New Roman" w:cs="Times New Roman"/>
                              <w:b/>
                              <w:i/>
                              <w:sz w:val="24"/>
                              <w:szCs w:val="24"/>
                              <w:u w:val="single"/>
                              <w:lang w:val="en-US"/>
                            </w:rPr>
                            <w:t>a</w:t>
                          </w:r>
                        </w:p>
                      </w:tc>
                    </w:tr>
                    <w:tr w:rsidR="00D7382F" w:rsidRPr="00871C1F" w:rsidTr="00AE4BDC">
                      <w:trPr>
                        <w:trHeight w:val="459"/>
                      </w:trPr>
                      <w:tc>
                        <w:tcPr>
                          <w:tcW w:w="250" w:type="dxa"/>
                        </w:tcPr>
                        <w:p w:rsidR="00D7382F" w:rsidRPr="00871C1F" w:rsidRDefault="00D7382F" w:rsidP="0090354E">
                          <w:pPr>
                            <w:rPr>
                              <w:rFonts w:cs="Times New Roman"/>
                              <w:b/>
                              <w:i/>
                            </w:rPr>
                          </w:pPr>
                        </w:p>
                      </w:tc>
                      <w:tc>
                        <w:tcPr>
                          <w:tcW w:w="608" w:type="dxa"/>
                          <w:vMerge/>
                        </w:tcPr>
                        <w:p w:rsidR="00D7382F" w:rsidRPr="00871C1F" w:rsidRDefault="00D7382F" w:rsidP="0090354E">
                          <w:pPr>
                            <w:rPr>
                              <w:rFonts w:cs="Times New Roman"/>
                              <w:b/>
                              <w:i/>
                            </w:rPr>
                          </w:pPr>
                        </w:p>
                      </w:tc>
                      <w:tc>
                        <w:tcPr>
                          <w:tcW w:w="824" w:type="dxa"/>
                        </w:tcPr>
                        <w:p w:rsidR="00D7382F" w:rsidRPr="00AE4BDC" w:rsidRDefault="00D7382F" w:rsidP="0090354E">
                          <w:pPr>
                            <w:rPr>
                              <w:rFonts w:ascii="Times New Roman" w:hAnsi="Times New Roman" w:cs="Times New Roman"/>
                              <w:b/>
                              <w:i/>
                              <w:sz w:val="24"/>
                              <w:szCs w:val="24"/>
                            </w:rPr>
                          </w:pPr>
                          <w:r w:rsidRPr="00AE4BDC">
                            <w:rPr>
                              <w:rFonts w:ascii="Times New Roman" w:hAnsi="Times New Roman" w:cs="Times New Roman"/>
                              <w:b/>
                              <w:i/>
                              <w:sz w:val="24"/>
                              <w:szCs w:val="24"/>
                            </w:rPr>
                            <w:t>Зима</w:t>
                          </w:r>
                        </w:p>
                      </w:tc>
                      <w:tc>
                        <w:tcPr>
                          <w:tcW w:w="1516" w:type="dxa"/>
                          <w:vMerge w:val="restart"/>
                        </w:tcPr>
                        <w:p w:rsidR="00D7382F" w:rsidRPr="00AE4BDC" w:rsidRDefault="00D7382F" w:rsidP="0090354E">
                          <w:pPr>
                            <w:jc w:val="center"/>
                            <w:rPr>
                              <w:rFonts w:ascii="Times New Roman" w:hAnsi="Times New Roman" w:cs="Times New Roman"/>
                              <w:i/>
                              <w:lang w:val="en-US"/>
                            </w:rPr>
                          </w:pPr>
                          <w:r w:rsidRPr="00AE4BDC">
                            <w:rPr>
                              <w:rFonts w:ascii="Times New Roman" w:hAnsi="Times New Roman" w:cs="Times New Roman"/>
                              <w:i/>
                              <w:lang w:val="en-US"/>
                            </w:rPr>
                            <w:t>k</w:t>
                          </w:r>
                          <w:r w:rsidRPr="00AE4BDC">
                            <w:rPr>
                              <w:rFonts w:ascii="Times New Roman" w:hAnsi="Times New Roman" w:cs="Times New Roman"/>
                              <w:i/>
                              <w:vertAlign w:val="subscript"/>
                            </w:rPr>
                            <w:t>11</w:t>
                          </w:r>
                          <w:r w:rsidRPr="00AE4BDC">
                            <w:rPr>
                              <w:rFonts w:ascii="Times New Roman" w:hAnsi="Times New Roman" w:cs="Times New Roman"/>
                              <w:i/>
                              <w:lang w:val="en-US"/>
                            </w:rPr>
                            <w:t>qW</w:t>
                          </w:r>
                        </w:p>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2</w:t>
                          </w:r>
                          <w:r w:rsidRPr="00AE4BDC">
                            <w:rPr>
                              <w:rFonts w:ascii="Times New Roman" w:hAnsi="Times New Roman" w:cs="Times New Roman"/>
                              <w:i/>
                              <w:vertAlign w:val="subscript"/>
                            </w:rPr>
                            <w:t>1</w:t>
                          </w:r>
                          <w:r w:rsidRPr="00AE4BDC">
                            <w:rPr>
                              <w:rFonts w:ascii="Times New Roman" w:hAnsi="Times New Roman" w:cs="Times New Roman"/>
                              <w:i/>
                              <w:lang w:val="en-US"/>
                            </w:rPr>
                            <w:t>qW</w:t>
                          </w:r>
                        </w:p>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3</w:t>
                          </w:r>
                          <w:r w:rsidRPr="00AE4BDC">
                            <w:rPr>
                              <w:rFonts w:ascii="Times New Roman" w:hAnsi="Times New Roman" w:cs="Times New Roman"/>
                              <w:i/>
                              <w:vertAlign w:val="subscript"/>
                            </w:rPr>
                            <w:t>1</w:t>
                          </w:r>
                          <w:r w:rsidRPr="00AE4BDC">
                            <w:rPr>
                              <w:rFonts w:ascii="Times New Roman" w:hAnsi="Times New Roman" w:cs="Times New Roman"/>
                              <w:i/>
                              <w:lang w:val="en-US"/>
                            </w:rPr>
                            <w:t>qW</w:t>
                          </w:r>
                        </w:p>
                        <w:p w:rsidR="00D7382F" w:rsidRPr="00AE4BDC" w:rsidRDefault="00D7382F" w:rsidP="0090354E">
                          <w:pPr>
                            <w:jc w:val="center"/>
                            <w:rPr>
                              <w:rFonts w:ascii="Times New Roman" w:hAnsi="Times New Roman" w:cs="Times New Roman"/>
                              <w:i/>
                              <w:lang w:val="en-US"/>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3</w:t>
                          </w:r>
                          <w:r w:rsidRPr="00AE4BDC">
                            <w:rPr>
                              <w:rFonts w:ascii="Times New Roman" w:hAnsi="Times New Roman" w:cs="Times New Roman"/>
                              <w:i/>
                              <w:vertAlign w:val="subscript"/>
                            </w:rPr>
                            <w:t>1</w:t>
                          </w:r>
                          <w:r w:rsidRPr="00AE4BDC">
                            <w:rPr>
                              <w:rFonts w:ascii="Times New Roman" w:hAnsi="Times New Roman" w:cs="Times New Roman"/>
                              <w:i/>
                              <w:lang w:val="en-US"/>
                            </w:rPr>
                            <w:t>qW</w:t>
                          </w:r>
                        </w:p>
                      </w:tc>
                      <w:tc>
                        <w:tcPr>
                          <w:tcW w:w="335" w:type="dxa"/>
                        </w:tcPr>
                        <w:p w:rsidR="00D7382F" w:rsidRPr="00AE4BDC" w:rsidRDefault="00D7382F" w:rsidP="0090354E">
                          <w:pPr>
                            <w:rPr>
                              <w:rFonts w:ascii="Times New Roman" w:hAnsi="Times New Roman" w:cs="Times New Roman"/>
                              <w:i/>
                            </w:rPr>
                          </w:pPr>
                          <w:r w:rsidRPr="00AE4BDC">
                            <w:rPr>
                              <w:rFonts w:ascii="Times New Roman" w:hAnsi="Times New Roman" w:cs="Times New Roman"/>
                              <w:i/>
                            </w:rPr>
                            <w:t>+</w:t>
                          </w:r>
                        </w:p>
                      </w:tc>
                      <w:tc>
                        <w:tcPr>
                          <w:tcW w:w="1154" w:type="dxa"/>
                        </w:tcPr>
                        <w:p w:rsidR="00D7382F" w:rsidRPr="00AE4BDC" w:rsidRDefault="00D7382F" w:rsidP="0090354E">
                          <w:pPr>
                            <w:jc w:val="center"/>
                            <w:rPr>
                              <w:rFonts w:ascii="Times New Roman" w:hAnsi="Times New Roman" w:cs="Times New Roman"/>
                              <w:i/>
                              <w:lang w:val="en-US"/>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12</w:t>
                          </w:r>
                          <w:r w:rsidRPr="00AE4BDC">
                            <w:rPr>
                              <w:rFonts w:ascii="Times New Roman" w:hAnsi="Times New Roman" w:cs="Times New Roman"/>
                              <w:i/>
                              <w:lang w:val="en-US"/>
                            </w:rPr>
                            <w:t>bQ</w:t>
                          </w:r>
                        </w:p>
                      </w:tc>
                      <w:tc>
                        <w:tcPr>
                          <w:tcW w:w="351"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w:t>
                          </w:r>
                        </w:p>
                      </w:tc>
                      <w:tc>
                        <w:tcPr>
                          <w:tcW w:w="969" w:type="dxa"/>
                        </w:tcPr>
                        <w:p w:rsidR="00D7382F" w:rsidRPr="00AE4BDC" w:rsidRDefault="00D7382F" w:rsidP="0090354E">
                          <w:pPr>
                            <w:jc w:val="center"/>
                            <w:rPr>
                              <w:rFonts w:ascii="Times New Roman" w:hAnsi="Times New Roman" w:cs="Times New Roman"/>
                              <w:i/>
                              <w:lang w:val="en-US"/>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13</w:t>
                          </w:r>
                          <w:r w:rsidRPr="00AE4BDC">
                            <w:rPr>
                              <w:rFonts w:ascii="Times New Roman" w:hAnsi="Times New Roman" w:cs="Times New Roman"/>
                              <w:i/>
                              <w:lang w:val="en-US"/>
                            </w:rPr>
                            <w:t>aV</w:t>
                          </w:r>
                        </w:p>
                      </w:tc>
                      <w:tc>
                        <w:tcPr>
                          <w:tcW w:w="335"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w:t>
                          </w:r>
                        </w:p>
                      </w:tc>
                      <w:tc>
                        <w:tcPr>
                          <w:tcW w:w="1098" w:type="dxa"/>
                        </w:tcPr>
                        <w:p w:rsidR="00D7382F" w:rsidRPr="00AE4BDC" w:rsidRDefault="00D7382F" w:rsidP="0090354E">
                          <w:pPr>
                            <w:jc w:val="center"/>
                            <w:rPr>
                              <w:rFonts w:ascii="Times New Roman" w:hAnsi="Times New Roman" w:cs="Times New Roman"/>
                              <w:i/>
                              <w:lang w:val="en-US"/>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14</w:t>
                          </w:r>
                          <w:r w:rsidRPr="00AE4BDC">
                            <w:rPr>
                              <w:rFonts w:ascii="Times New Roman" w:hAnsi="Times New Roman" w:cs="Times New Roman"/>
                              <w:i/>
                              <w:lang w:val="en-US"/>
                            </w:rPr>
                            <w:t>dG</w:t>
                          </w:r>
                        </w:p>
                      </w:tc>
                    </w:tr>
                    <w:tr w:rsidR="00D7382F" w:rsidRPr="00871C1F" w:rsidTr="00AE4BDC">
                      <w:trPr>
                        <w:trHeight w:val="363"/>
                      </w:trPr>
                      <w:tc>
                        <w:tcPr>
                          <w:tcW w:w="250" w:type="dxa"/>
                        </w:tcPr>
                        <w:p w:rsidR="00D7382F" w:rsidRPr="00871C1F" w:rsidRDefault="00D7382F" w:rsidP="0090354E">
                          <w:pPr>
                            <w:rPr>
                              <w:rFonts w:cs="Times New Roman"/>
                              <w:b/>
                              <w:i/>
                            </w:rPr>
                          </w:pPr>
                        </w:p>
                      </w:tc>
                      <w:tc>
                        <w:tcPr>
                          <w:tcW w:w="608" w:type="dxa"/>
                          <w:vMerge/>
                        </w:tcPr>
                        <w:p w:rsidR="00D7382F" w:rsidRPr="00871C1F" w:rsidRDefault="00D7382F" w:rsidP="0090354E">
                          <w:pPr>
                            <w:rPr>
                              <w:rFonts w:cs="Times New Roman"/>
                              <w:b/>
                              <w:i/>
                              <w:vertAlign w:val="subscript"/>
                            </w:rPr>
                          </w:pPr>
                        </w:p>
                      </w:tc>
                      <w:tc>
                        <w:tcPr>
                          <w:tcW w:w="824" w:type="dxa"/>
                        </w:tcPr>
                        <w:p w:rsidR="00D7382F" w:rsidRPr="00AE4BDC" w:rsidRDefault="00D7382F" w:rsidP="0090354E">
                          <w:pPr>
                            <w:rPr>
                              <w:rFonts w:ascii="Times New Roman" w:hAnsi="Times New Roman" w:cs="Times New Roman"/>
                              <w:b/>
                              <w:i/>
                              <w:sz w:val="24"/>
                              <w:szCs w:val="24"/>
                            </w:rPr>
                          </w:pPr>
                          <w:r w:rsidRPr="00AE4BDC">
                            <w:rPr>
                              <w:rFonts w:ascii="Times New Roman" w:hAnsi="Times New Roman" w:cs="Times New Roman"/>
                              <w:b/>
                              <w:i/>
                              <w:sz w:val="24"/>
                              <w:szCs w:val="24"/>
                            </w:rPr>
                            <w:t>Весна</w:t>
                          </w:r>
                        </w:p>
                      </w:tc>
                      <w:tc>
                        <w:tcPr>
                          <w:tcW w:w="1516" w:type="dxa"/>
                          <w:vMerge/>
                        </w:tcPr>
                        <w:p w:rsidR="00D7382F" w:rsidRPr="00AE4BDC" w:rsidRDefault="00D7382F" w:rsidP="0090354E">
                          <w:pPr>
                            <w:rPr>
                              <w:rFonts w:ascii="Times New Roman" w:hAnsi="Times New Roman" w:cs="Times New Roman"/>
                              <w:i/>
                            </w:rPr>
                          </w:pPr>
                        </w:p>
                      </w:tc>
                      <w:tc>
                        <w:tcPr>
                          <w:tcW w:w="335" w:type="dxa"/>
                        </w:tcPr>
                        <w:p w:rsidR="00D7382F" w:rsidRPr="00AE4BDC" w:rsidRDefault="00D7382F" w:rsidP="0090354E">
                          <w:pPr>
                            <w:rPr>
                              <w:rFonts w:ascii="Times New Roman" w:hAnsi="Times New Roman" w:cs="Times New Roman"/>
                              <w:i/>
                              <w:lang w:val="en-US"/>
                            </w:rPr>
                          </w:pPr>
                          <w:r w:rsidRPr="00AE4BDC">
                            <w:rPr>
                              <w:rFonts w:ascii="Times New Roman" w:hAnsi="Times New Roman" w:cs="Times New Roman"/>
                              <w:i/>
                              <w:lang w:val="en-US"/>
                            </w:rPr>
                            <w:t>+</w:t>
                          </w:r>
                        </w:p>
                      </w:tc>
                      <w:tc>
                        <w:tcPr>
                          <w:tcW w:w="1154"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22</w:t>
                          </w:r>
                          <w:r w:rsidRPr="00AE4BDC">
                            <w:rPr>
                              <w:rFonts w:ascii="Times New Roman" w:hAnsi="Times New Roman" w:cs="Times New Roman"/>
                              <w:i/>
                              <w:lang w:val="en-US"/>
                            </w:rPr>
                            <w:t>bQ</w:t>
                          </w:r>
                        </w:p>
                      </w:tc>
                      <w:tc>
                        <w:tcPr>
                          <w:tcW w:w="351"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rPr>
                            <w:t>+</w:t>
                          </w:r>
                        </w:p>
                      </w:tc>
                      <w:tc>
                        <w:tcPr>
                          <w:tcW w:w="969"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23</w:t>
                          </w:r>
                          <w:r w:rsidRPr="00AE4BDC">
                            <w:rPr>
                              <w:rFonts w:ascii="Times New Roman" w:hAnsi="Times New Roman" w:cs="Times New Roman"/>
                              <w:i/>
                              <w:lang w:val="en-US"/>
                            </w:rPr>
                            <w:t>aV</w:t>
                          </w:r>
                        </w:p>
                      </w:tc>
                      <w:tc>
                        <w:tcPr>
                          <w:tcW w:w="335"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rPr>
                            <w:t>+</w:t>
                          </w:r>
                        </w:p>
                      </w:tc>
                      <w:tc>
                        <w:tcPr>
                          <w:tcW w:w="1098"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24</w:t>
                          </w:r>
                          <w:r w:rsidRPr="00AE4BDC">
                            <w:rPr>
                              <w:rFonts w:ascii="Times New Roman" w:hAnsi="Times New Roman" w:cs="Times New Roman"/>
                              <w:i/>
                              <w:lang w:val="en-US"/>
                            </w:rPr>
                            <w:t>dG</w:t>
                          </w:r>
                        </w:p>
                      </w:tc>
                    </w:tr>
                    <w:tr w:rsidR="00D7382F" w:rsidRPr="00871C1F" w:rsidTr="00AE4BDC">
                      <w:trPr>
                        <w:trHeight w:val="371"/>
                      </w:trPr>
                      <w:tc>
                        <w:tcPr>
                          <w:tcW w:w="250" w:type="dxa"/>
                        </w:tcPr>
                        <w:p w:rsidR="00D7382F" w:rsidRPr="00871C1F" w:rsidRDefault="00D7382F" w:rsidP="0090354E">
                          <w:pPr>
                            <w:rPr>
                              <w:rFonts w:cs="Times New Roman"/>
                              <w:b/>
                              <w:i/>
                            </w:rPr>
                          </w:pPr>
                        </w:p>
                      </w:tc>
                      <w:tc>
                        <w:tcPr>
                          <w:tcW w:w="608" w:type="dxa"/>
                          <w:vMerge/>
                        </w:tcPr>
                        <w:p w:rsidR="00D7382F" w:rsidRPr="00871C1F" w:rsidRDefault="00D7382F" w:rsidP="0090354E">
                          <w:pPr>
                            <w:rPr>
                              <w:rFonts w:cs="Times New Roman"/>
                              <w:b/>
                              <w:i/>
                            </w:rPr>
                          </w:pPr>
                        </w:p>
                      </w:tc>
                      <w:tc>
                        <w:tcPr>
                          <w:tcW w:w="824" w:type="dxa"/>
                        </w:tcPr>
                        <w:p w:rsidR="00D7382F" w:rsidRPr="00AE4BDC" w:rsidRDefault="00D7382F" w:rsidP="0090354E">
                          <w:pPr>
                            <w:rPr>
                              <w:rFonts w:ascii="Times New Roman" w:hAnsi="Times New Roman" w:cs="Times New Roman"/>
                              <w:b/>
                              <w:i/>
                              <w:sz w:val="24"/>
                              <w:szCs w:val="24"/>
                            </w:rPr>
                          </w:pPr>
                          <w:r w:rsidRPr="00AE4BDC">
                            <w:rPr>
                              <w:rFonts w:ascii="Times New Roman" w:hAnsi="Times New Roman" w:cs="Times New Roman"/>
                              <w:b/>
                              <w:i/>
                              <w:sz w:val="24"/>
                              <w:szCs w:val="24"/>
                            </w:rPr>
                            <w:t>Літо</w:t>
                          </w:r>
                        </w:p>
                      </w:tc>
                      <w:tc>
                        <w:tcPr>
                          <w:tcW w:w="1516" w:type="dxa"/>
                          <w:vMerge/>
                        </w:tcPr>
                        <w:p w:rsidR="00D7382F" w:rsidRPr="00AE4BDC" w:rsidRDefault="00D7382F" w:rsidP="0090354E">
                          <w:pPr>
                            <w:rPr>
                              <w:rFonts w:ascii="Times New Roman" w:hAnsi="Times New Roman" w:cs="Times New Roman"/>
                              <w:i/>
                            </w:rPr>
                          </w:pPr>
                        </w:p>
                      </w:tc>
                      <w:tc>
                        <w:tcPr>
                          <w:tcW w:w="335" w:type="dxa"/>
                        </w:tcPr>
                        <w:p w:rsidR="00D7382F" w:rsidRPr="00AE4BDC" w:rsidRDefault="00D7382F" w:rsidP="0090354E">
                          <w:pPr>
                            <w:rPr>
                              <w:rFonts w:ascii="Times New Roman" w:hAnsi="Times New Roman" w:cs="Times New Roman"/>
                              <w:i/>
                            </w:rPr>
                          </w:pPr>
                          <w:r w:rsidRPr="00AE4BDC">
                            <w:rPr>
                              <w:rFonts w:ascii="Times New Roman" w:hAnsi="Times New Roman" w:cs="Times New Roman"/>
                              <w:i/>
                              <w:lang w:val="en-US"/>
                            </w:rPr>
                            <w:t>+</w:t>
                          </w:r>
                        </w:p>
                      </w:tc>
                      <w:tc>
                        <w:tcPr>
                          <w:tcW w:w="1154" w:type="dxa"/>
                        </w:tcPr>
                        <w:p w:rsidR="00D7382F" w:rsidRPr="00AE4BDC" w:rsidRDefault="00D7382F" w:rsidP="0090354E">
                          <w:pPr>
                            <w:jc w:val="center"/>
                            <w:rPr>
                              <w:rFonts w:ascii="Times New Roman" w:hAnsi="Times New Roman" w:cs="Times New Roman"/>
                              <w:i/>
                              <w:lang w:val="en-US"/>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32</w:t>
                          </w:r>
                          <w:r w:rsidRPr="00AE4BDC">
                            <w:rPr>
                              <w:rFonts w:ascii="Times New Roman" w:hAnsi="Times New Roman" w:cs="Times New Roman"/>
                              <w:i/>
                              <w:lang w:val="en-US"/>
                            </w:rPr>
                            <w:t>bQ</w:t>
                          </w:r>
                        </w:p>
                      </w:tc>
                      <w:tc>
                        <w:tcPr>
                          <w:tcW w:w="351"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w:t>
                          </w:r>
                        </w:p>
                      </w:tc>
                      <w:tc>
                        <w:tcPr>
                          <w:tcW w:w="969"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33</w:t>
                          </w:r>
                          <w:r w:rsidRPr="00AE4BDC">
                            <w:rPr>
                              <w:rFonts w:ascii="Times New Roman" w:hAnsi="Times New Roman" w:cs="Times New Roman"/>
                              <w:i/>
                              <w:lang w:val="en-US"/>
                            </w:rPr>
                            <w:t>aV</w:t>
                          </w:r>
                        </w:p>
                      </w:tc>
                      <w:tc>
                        <w:tcPr>
                          <w:tcW w:w="335"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w:t>
                          </w:r>
                        </w:p>
                      </w:tc>
                      <w:tc>
                        <w:tcPr>
                          <w:tcW w:w="1098"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34</w:t>
                          </w:r>
                          <w:r w:rsidRPr="00AE4BDC">
                            <w:rPr>
                              <w:rFonts w:ascii="Times New Roman" w:hAnsi="Times New Roman" w:cs="Times New Roman"/>
                              <w:i/>
                              <w:lang w:val="en-US"/>
                            </w:rPr>
                            <w:t>dG</w:t>
                          </w:r>
                        </w:p>
                      </w:tc>
                    </w:tr>
                    <w:tr w:rsidR="00D7382F" w:rsidRPr="00871C1F" w:rsidTr="00AE4BDC">
                      <w:trPr>
                        <w:trHeight w:val="115"/>
                      </w:trPr>
                      <w:tc>
                        <w:tcPr>
                          <w:tcW w:w="250" w:type="dxa"/>
                        </w:tcPr>
                        <w:p w:rsidR="00D7382F" w:rsidRPr="00871C1F" w:rsidRDefault="00D7382F" w:rsidP="0090354E">
                          <w:pPr>
                            <w:rPr>
                              <w:rFonts w:cs="Times New Roman"/>
                              <w:b/>
                              <w:i/>
                            </w:rPr>
                          </w:pPr>
                        </w:p>
                      </w:tc>
                      <w:tc>
                        <w:tcPr>
                          <w:tcW w:w="608" w:type="dxa"/>
                          <w:vMerge/>
                        </w:tcPr>
                        <w:p w:rsidR="00D7382F" w:rsidRPr="00871C1F" w:rsidRDefault="00D7382F" w:rsidP="0090354E">
                          <w:pPr>
                            <w:rPr>
                              <w:rFonts w:cs="Times New Roman"/>
                              <w:b/>
                              <w:i/>
                            </w:rPr>
                          </w:pPr>
                        </w:p>
                      </w:tc>
                      <w:tc>
                        <w:tcPr>
                          <w:tcW w:w="824" w:type="dxa"/>
                        </w:tcPr>
                        <w:p w:rsidR="00D7382F" w:rsidRPr="00AE4BDC" w:rsidRDefault="00D7382F" w:rsidP="0090354E">
                          <w:pPr>
                            <w:rPr>
                              <w:rFonts w:ascii="Times New Roman" w:hAnsi="Times New Roman" w:cs="Times New Roman"/>
                              <w:b/>
                              <w:i/>
                              <w:sz w:val="24"/>
                              <w:szCs w:val="24"/>
                            </w:rPr>
                          </w:pPr>
                          <w:r w:rsidRPr="00AE4BDC">
                            <w:rPr>
                              <w:rFonts w:ascii="Times New Roman" w:hAnsi="Times New Roman" w:cs="Times New Roman"/>
                              <w:b/>
                              <w:i/>
                              <w:sz w:val="24"/>
                              <w:szCs w:val="24"/>
                            </w:rPr>
                            <w:t>Осінь</w:t>
                          </w:r>
                        </w:p>
                      </w:tc>
                      <w:tc>
                        <w:tcPr>
                          <w:tcW w:w="1516" w:type="dxa"/>
                          <w:vMerge/>
                        </w:tcPr>
                        <w:p w:rsidR="00D7382F" w:rsidRPr="00AE4BDC" w:rsidRDefault="00D7382F" w:rsidP="0090354E">
                          <w:pPr>
                            <w:rPr>
                              <w:rFonts w:ascii="Times New Roman" w:hAnsi="Times New Roman" w:cs="Times New Roman"/>
                              <w:i/>
                            </w:rPr>
                          </w:pPr>
                        </w:p>
                      </w:tc>
                      <w:tc>
                        <w:tcPr>
                          <w:tcW w:w="335" w:type="dxa"/>
                        </w:tcPr>
                        <w:p w:rsidR="00D7382F" w:rsidRPr="00AE4BDC" w:rsidRDefault="00D7382F" w:rsidP="0090354E">
                          <w:pPr>
                            <w:rPr>
                              <w:rFonts w:ascii="Times New Roman" w:hAnsi="Times New Roman" w:cs="Times New Roman"/>
                              <w:i/>
                            </w:rPr>
                          </w:pPr>
                          <w:r w:rsidRPr="00AE4BDC">
                            <w:rPr>
                              <w:rFonts w:ascii="Times New Roman" w:hAnsi="Times New Roman" w:cs="Times New Roman"/>
                              <w:i/>
                              <w:lang w:val="en-US"/>
                            </w:rPr>
                            <w:t>+</w:t>
                          </w:r>
                        </w:p>
                      </w:tc>
                      <w:tc>
                        <w:tcPr>
                          <w:tcW w:w="1154"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42</w:t>
                          </w:r>
                          <w:r w:rsidRPr="00AE4BDC">
                            <w:rPr>
                              <w:rFonts w:ascii="Times New Roman" w:hAnsi="Times New Roman" w:cs="Times New Roman"/>
                              <w:i/>
                              <w:lang w:val="en-US"/>
                            </w:rPr>
                            <w:t>bQ</w:t>
                          </w:r>
                        </w:p>
                      </w:tc>
                      <w:tc>
                        <w:tcPr>
                          <w:tcW w:w="351"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w:t>
                          </w:r>
                        </w:p>
                      </w:tc>
                      <w:tc>
                        <w:tcPr>
                          <w:tcW w:w="969"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43</w:t>
                          </w:r>
                          <w:r w:rsidRPr="00AE4BDC">
                            <w:rPr>
                              <w:rFonts w:ascii="Times New Roman" w:hAnsi="Times New Roman" w:cs="Times New Roman"/>
                              <w:i/>
                              <w:lang w:val="en-US"/>
                            </w:rPr>
                            <w:t>aV</w:t>
                          </w:r>
                        </w:p>
                      </w:tc>
                      <w:tc>
                        <w:tcPr>
                          <w:tcW w:w="335"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w:t>
                          </w:r>
                        </w:p>
                      </w:tc>
                      <w:tc>
                        <w:tcPr>
                          <w:tcW w:w="1098" w:type="dxa"/>
                        </w:tcPr>
                        <w:p w:rsidR="00D7382F" w:rsidRPr="00AE4BDC" w:rsidRDefault="00D7382F" w:rsidP="0090354E">
                          <w:pPr>
                            <w:jc w:val="center"/>
                            <w:rPr>
                              <w:rFonts w:ascii="Times New Roman" w:hAnsi="Times New Roman" w:cs="Times New Roman"/>
                              <w:i/>
                            </w:rPr>
                          </w:pPr>
                          <w:r w:rsidRPr="00AE4BDC">
                            <w:rPr>
                              <w:rFonts w:ascii="Times New Roman" w:hAnsi="Times New Roman" w:cs="Times New Roman"/>
                              <w:i/>
                              <w:lang w:val="en-US"/>
                            </w:rPr>
                            <w:t>k</w:t>
                          </w:r>
                          <w:r w:rsidRPr="00AE4BDC">
                            <w:rPr>
                              <w:rFonts w:ascii="Times New Roman" w:hAnsi="Times New Roman" w:cs="Times New Roman"/>
                              <w:i/>
                              <w:vertAlign w:val="subscript"/>
                              <w:lang w:val="en-US"/>
                            </w:rPr>
                            <w:t>44</w:t>
                          </w:r>
                          <w:r w:rsidRPr="00AE4BDC">
                            <w:rPr>
                              <w:rFonts w:ascii="Times New Roman" w:hAnsi="Times New Roman" w:cs="Times New Roman"/>
                              <w:i/>
                              <w:lang w:val="en-US"/>
                            </w:rPr>
                            <w:t>dG</w:t>
                          </w:r>
                        </w:p>
                      </w:tc>
                    </w:tr>
                  </w:tbl>
                  <w:p w:rsidR="00D7382F" w:rsidRDefault="00D7382F" w:rsidP="0090354E"/>
                </w:txbxContent>
              </v:textbox>
            </v:rect>
          </v:group>
        </w:pic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pStyle w:val="af8"/>
      </w:pPr>
      <w:r w:rsidRPr="009136C7">
        <w:t>(</w:t>
      </w:r>
      <w:r w:rsidR="003A3AEE" w:rsidRPr="00351830">
        <w:t>2.5</w:t>
      </w:r>
      <w:r w:rsidRPr="009136C7">
        <w:t>)</w:t>
      </w: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AE4BDC" w:rsidRPr="009136C7" w:rsidRDefault="00AE4BDC"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color w:val="000000" w:themeColor="text1"/>
          <w:position w:val="-34"/>
          <w:sz w:val="28"/>
          <w:szCs w:val="28"/>
          <w:lang w:val="uk-UA"/>
        </w:rPr>
        <w:object w:dxaOrig="2320" w:dyaOrig="800">
          <v:shape id="_x0000_i1030" type="#_x0000_t75" style="width:114.75pt;height:39.75pt" o:ole="">
            <v:imagedata r:id="rId18" o:title=""/>
          </v:shape>
          <o:OLEObject Type="Embed" ProgID="Equation.3" ShapeID="_x0000_i1030" DrawAspect="Content" ObjectID="_1642414868" r:id="rId19"/>
        </w:object>
      </w:r>
      <w:r w:rsidRPr="009136C7">
        <w:rPr>
          <w:rFonts w:ascii="Times New Roman" w:hAnsi="Times New Roman" w:cs="Times New Roman"/>
          <w:color w:val="000000" w:themeColor="text1"/>
          <w:sz w:val="28"/>
          <w:szCs w:val="28"/>
          <w:lang w:val="uk-UA"/>
        </w:rPr>
        <w:t xml:space="preserve"> - коефіцієнти пайового використання </w:t>
      </w:r>
      <w:r w:rsidRPr="009136C7">
        <w:rPr>
          <w:rFonts w:ascii="Times New Roman" w:hAnsi="Times New Roman" w:cs="Times New Roman"/>
          <w:i/>
          <w:color w:val="000000" w:themeColor="text1"/>
          <w:sz w:val="28"/>
          <w:szCs w:val="28"/>
          <w:lang w:val="uk-UA"/>
        </w:rPr>
        <w:t>j-го</w:t>
      </w:r>
      <w:r w:rsidRPr="009136C7">
        <w:rPr>
          <w:rFonts w:ascii="Times New Roman" w:hAnsi="Times New Roman" w:cs="Times New Roman"/>
          <w:color w:val="000000" w:themeColor="text1"/>
          <w:sz w:val="28"/>
          <w:szCs w:val="28"/>
          <w:lang w:val="uk-UA"/>
        </w:rPr>
        <w:t xml:space="preserve"> виду енергії (</w:t>
      </w:r>
      <w:r w:rsidRPr="009136C7">
        <w:rPr>
          <w:rFonts w:ascii="Times New Roman" w:hAnsi="Times New Roman" w:cs="Times New Roman"/>
          <w:i/>
          <w:color w:val="000000" w:themeColor="text1"/>
          <w:sz w:val="28"/>
          <w:szCs w:val="28"/>
          <w:lang w:val="uk-UA"/>
        </w:rPr>
        <w:t>1</w:t>
      </w:r>
      <w:r w:rsidRPr="009136C7">
        <w:rPr>
          <w:rFonts w:ascii="Times New Roman" w:hAnsi="Times New Roman" w:cs="Times New Roman"/>
          <w:color w:val="000000" w:themeColor="text1"/>
          <w:sz w:val="28"/>
          <w:szCs w:val="28"/>
          <w:lang w:val="uk-UA"/>
        </w:rPr>
        <w:t xml:space="preserve">- електричної </w:t>
      </w:r>
      <w:r w:rsidRPr="009136C7">
        <w:rPr>
          <w:rFonts w:ascii="Times New Roman" w:hAnsi="Times New Roman" w:cs="Times New Roman"/>
          <w:i/>
          <w:color w:val="000000" w:themeColor="text1"/>
          <w:sz w:val="28"/>
          <w:szCs w:val="28"/>
          <w:lang w:val="uk-UA"/>
        </w:rPr>
        <w:t>(W</w:t>
      </w:r>
      <w:r w:rsidRPr="009136C7">
        <w:rPr>
          <w:rFonts w:ascii="Times New Roman" w:hAnsi="Times New Roman" w:cs="Times New Roman"/>
          <w:i/>
          <w:color w:val="000000" w:themeColor="text1"/>
          <w:sz w:val="28"/>
          <w:szCs w:val="28"/>
          <w:vertAlign w:val="subscript"/>
          <w:lang w:val="uk-UA"/>
        </w:rPr>
        <w:t>і</w:t>
      </w:r>
      <w:r w:rsidRPr="009136C7">
        <w:rPr>
          <w:rFonts w:ascii="Times New Roman" w:hAnsi="Times New Roman" w:cs="Times New Roman"/>
          <w:i/>
          <w:color w:val="000000" w:themeColor="text1"/>
          <w:sz w:val="28"/>
          <w:szCs w:val="28"/>
          <w:lang w:val="uk-UA"/>
        </w:rPr>
        <w:t xml:space="preserve">),2 - </w:t>
      </w:r>
      <w:r w:rsidRPr="009136C7">
        <w:rPr>
          <w:rFonts w:ascii="Times New Roman" w:hAnsi="Times New Roman" w:cs="Times New Roman"/>
          <w:color w:val="000000" w:themeColor="text1"/>
          <w:sz w:val="28"/>
          <w:szCs w:val="28"/>
          <w:lang w:val="uk-UA"/>
        </w:rPr>
        <w:t>теплової</w:t>
      </w:r>
      <w:r w:rsidRPr="009136C7">
        <w:rPr>
          <w:rFonts w:ascii="Times New Roman" w:hAnsi="Times New Roman" w:cs="Times New Roman"/>
          <w:i/>
          <w:color w:val="000000" w:themeColor="text1"/>
          <w:sz w:val="28"/>
          <w:szCs w:val="28"/>
          <w:lang w:val="uk-UA"/>
        </w:rPr>
        <w:t xml:space="preserve"> (Q</w:t>
      </w:r>
      <w:r w:rsidRPr="009136C7">
        <w:rPr>
          <w:rFonts w:ascii="Times New Roman" w:hAnsi="Times New Roman" w:cs="Times New Roman"/>
          <w:i/>
          <w:color w:val="000000" w:themeColor="text1"/>
          <w:sz w:val="28"/>
          <w:szCs w:val="28"/>
          <w:vertAlign w:val="subscript"/>
          <w:lang w:val="uk-UA"/>
        </w:rPr>
        <w:t>і</w:t>
      </w:r>
      <w:r w:rsidRPr="009136C7">
        <w:rPr>
          <w:rFonts w:ascii="Times New Roman" w:hAnsi="Times New Roman" w:cs="Times New Roman"/>
          <w:i/>
          <w:color w:val="000000" w:themeColor="text1"/>
          <w:sz w:val="28"/>
          <w:szCs w:val="28"/>
          <w:lang w:val="uk-UA"/>
        </w:rPr>
        <w:t xml:space="preserve">),3 -  </w:t>
      </w:r>
      <w:r w:rsidRPr="009136C7">
        <w:rPr>
          <w:rFonts w:ascii="Times New Roman" w:hAnsi="Times New Roman" w:cs="Times New Roman"/>
          <w:color w:val="000000" w:themeColor="text1"/>
          <w:sz w:val="28"/>
          <w:szCs w:val="28"/>
          <w:lang w:val="uk-UA"/>
        </w:rPr>
        <w:t>палива для ДВЗ</w:t>
      </w:r>
      <w:r w:rsidRPr="009136C7">
        <w:rPr>
          <w:rFonts w:ascii="Times New Roman" w:hAnsi="Times New Roman" w:cs="Times New Roman"/>
          <w:i/>
          <w:color w:val="000000" w:themeColor="text1"/>
          <w:sz w:val="28"/>
          <w:szCs w:val="28"/>
          <w:lang w:val="uk-UA"/>
        </w:rPr>
        <w:t xml:space="preserve"> (V</w:t>
      </w:r>
      <w:r w:rsidRPr="009136C7">
        <w:rPr>
          <w:rFonts w:ascii="Times New Roman" w:hAnsi="Times New Roman" w:cs="Times New Roman"/>
          <w:i/>
          <w:color w:val="000000" w:themeColor="text1"/>
          <w:sz w:val="28"/>
          <w:szCs w:val="28"/>
          <w:vertAlign w:val="subscript"/>
          <w:lang w:val="uk-UA"/>
        </w:rPr>
        <w:t>і</w:t>
      </w:r>
      <w:r w:rsidRPr="009136C7">
        <w:rPr>
          <w:rFonts w:ascii="Times New Roman" w:hAnsi="Times New Roman" w:cs="Times New Roman"/>
          <w:i/>
          <w:color w:val="000000" w:themeColor="text1"/>
          <w:sz w:val="28"/>
          <w:szCs w:val="28"/>
          <w:lang w:val="uk-UA"/>
        </w:rPr>
        <w:t xml:space="preserve">),4 - </w:t>
      </w:r>
      <w:r w:rsidRPr="009136C7">
        <w:rPr>
          <w:rFonts w:ascii="Times New Roman" w:hAnsi="Times New Roman" w:cs="Times New Roman"/>
          <w:color w:val="000000" w:themeColor="text1"/>
          <w:sz w:val="28"/>
          <w:szCs w:val="28"/>
          <w:lang w:val="uk-UA"/>
        </w:rPr>
        <w:t xml:space="preserve">добрив </w:t>
      </w:r>
      <w:r w:rsidRPr="009136C7">
        <w:rPr>
          <w:rFonts w:ascii="Times New Roman" w:hAnsi="Times New Roman" w:cs="Times New Roman"/>
          <w:i/>
          <w:color w:val="000000" w:themeColor="text1"/>
          <w:sz w:val="28"/>
          <w:szCs w:val="28"/>
          <w:lang w:val="uk-UA"/>
        </w:rPr>
        <w:t>(G</w:t>
      </w:r>
      <w:r w:rsidRPr="009136C7">
        <w:rPr>
          <w:rFonts w:ascii="Times New Roman" w:hAnsi="Times New Roman" w:cs="Times New Roman"/>
          <w:i/>
          <w:color w:val="000000" w:themeColor="text1"/>
          <w:sz w:val="28"/>
          <w:szCs w:val="28"/>
          <w:vertAlign w:val="subscript"/>
          <w:lang w:val="uk-UA"/>
        </w:rPr>
        <w:t>і</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i/>
          <w:color w:val="000000" w:themeColor="text1"/>
          <w:sz w:val="28"/>
          <w:szCs w:val="28"/>
          <w:vertAlign w:val="subscript"/>
          <w:lang w:val="uk-UA"/>
        </w:rPr>
        <w:t xml:space="preserve"> </w:t>
      </w:r>
      <w:r w:rsidRPr="009136C7">
        <w:rPr>
          <w:rFonts w:ascii="Times New Roman" w:hAnsi="Times New Roman" w:cs="Times New Roman"/>
          <w:color w:val="000000" w:themeColor="text1"/>
          <w:sz w:val="28"/>
          <w:szCs w:val="28"/>
          <w:lang w:val="uk-UA"/>
        </w:rPr>
        <w:t xml:space="preserve">) споживачем в </w:t>
      </w:r>
      <w:r w:rsidRPr="009136C7">
        <w:rPr>
          <w:rFonts w:ascii="Times New Roman" w:hAnsi="Times New Roman" w:cs="Times New Roman"/>
          <w:i/>
          <w:color w:val="000000" w:themeColor="text1"/>
          <w:sz w:val="28"/>
          <w:szCs w:val="28"/>
          <w:lang w:val="uk-UA"/>
        </w:rPr>
        <w:t>і-му</w:t>
      </w:r>
      <w:r w:rsidRPr="009136C7">
        <w:rPr>
          <w:rFonts w:ascii="Times New Roman" w:hAnsi="Times New Roman" w:cs="Times New Roman"/>
          <w:color w:val="000000" w:themeColor="text1"/>
          <w:sz w:val="28"/>
          <w:szCs w:val="28"/>
          <w:lang w:val="uk-UA"/>
        </w:rPr>
        <w:t xml:space="preserve"> сезоні (</w:t>
      </w:r>
      <w:r w:rsidRPr="009136C7">
        <w:rPr>
          <w:rFonts w:ascii="Times New Roman" w:hAnsi="Times New Roman" w:cs="Times New Roman"/>
          <w:i/>
          <w:color w:val="000000" w:themeColor="text1"/>
          <w:sz w:val="28"/>
          <w:szCs w:val="28"/>
          <w:lang w:val="uk-UA"/>
        </w:rPr>
        <w:t>1</w:t>
      </w:r>
      <w:r w:rsidRPr="009136C7">
        <w:rPr>
          <w:rFonts w:ascii="Times New Roman" w:hAnsi="Times New Roman" w:cs="Times New Roman"/>
          <w:color w:val="000000" w:themeColor="text1"/>
          <w:sz w:val="28"/>
          <w:szCs w:val="28"/>
          <w:lang w:val="uk-UA"/>
        </w:rPr>
        <w:t xml:space="preserve">- зима, </w:t>
      </w:r>
      <w:r w:rsidRPr="009136C7">
        <w:rPr>
          <w:rFonts w:ascii="Times New Roman" w:hAnsi="Times New Roman" w:cs="Times New Roman"/>
          <w:i/>
          <w:color w:val="000000" w:themeColor="text1"/>
          <w:sz w:val="28"/>
          <w:szCs w:val="28"/>
          <w:lang w:val="uk-UA"/>
        </w:rPr>
        <w:t>2</w:t>
      </w:r>
      <w:r w:rsidRPr="009136C7">
        <w:rPr>
          <w:rFonts w:ascii="Times New Roman" w:hAnsi="Times New Roman" w:cs="Times New Roman"/>
          <w:color w:val="000000" w:themeColor="text1"/>
          <w:sz w:val="28"/>
          <w:szCs w:val="28"/>
          <w:lang w:val="uk-UA"/>
        </w:rPr>
        <w:t xml:space="preserve"> – весна, </w:t>
      </w:r>
      <w:r w:rsidRPr="009136C7">
        <w:rPr>
          <w:rFonts w:ascii="Times New Roman" w:hAnsi="Times New Roman" w:cs="Times New Roman"/>
          <w:i/>
          <w:color w:val="000000" w:themeColor="text1"/>
          <w:sz w:val="28"/>
          <w:szCs w:val="28"/>
          <w:lang w:val="uk-UA"/>
        </w:rPr>
        <w:t>3</w:t>
      </w:r>
      <w:r w:rsidRPr="009136C7">
        <w:rPr>
          <w:rFonts w:ascii="Times New Roman" w:hAnsi="Times New Roman" w:cs="Times New Roman"/>
          <w:color w:val="000000" w:themeColor="text1"/>
          <w:sz w:val="28"/>
          <w:szCs w:val="28"/>
          <w:lang w:val="uk-UA"/>
        </w:rPr>
        <w:t xml:space="preserve"> – літо, </w:t>
      </w:r>
      <w:r w:rsidRPr="009136C7">
        <w:rPr>
          <w:rFonts w:ascii="Times New Roman" w:hAnsi="Times New Roman" w:cs="Times New Roman"/>
          <w:i/>
          <w:color w:val="000000" w:themeColor="text1"/>
          <w:sz w:val="28"/>
          <w:szCs w:val="28"/>
          <w:lang w:val="uk-UA"/>
        </w:rPr>
        <w:t xml:space="preserve">4 </w:t>
      </w:r>
      <w:r w:rsidRPr="009136C7">
        <w:rPr>
          <w:rFonts w:ascii="Times New Roman" w:hAnsi="Times New Roman" w:cs="Times New Roman"/>
          <w:color w:val="000000" w:themeColor="text1"/>
          <w:sz w:val="28"/>
          <w:szCs w:val="28"/>
          <w:lang w:val="uk-UA"/>
        </w:rPr>
        <w:t xml:space="preserve">- осінь), розраховані відносно річного обсягу спожитого </w:t>
      </w:r>
      <w:r w:rsidRPr="009136C7">
        <w:rPr>
          <w:rFonts w:ascii="Times New Roman" w:hAnsi="Times New Roman" w:cs="Times New Roman"/>
          <w:i/>
          <w:color w:val="000000" w:themeColor="text1"/>
          <w:sz w:val="28"/>
          <w:szCs w:val="28"/>
          <w:lang w:val="uk-UA"/>
        </w:rPr>
        <w:t>j</w:t>
      </w:r>
      <w:r w:rsidRPr="009136C7">
        <w:rPr>
          <w:rFonts w:ascii="Times New Roman" w:hAnsi="Times New Roman" w:cs="Times New Roman"/>
          <w:color w:val="000000" w:themeColor="text1"/>
          <w:sz w:val="28"/>
          <w:szCs w:val="28"/>
          <w:lang w:val="uk-UA"/>
        </w:rPr>
        <w:t>-</w:t>
      </w:r>
      <w:r w:rsidRPr="009136C7">
        <w:rPr>
          <w:rFonts w:ascii="Times New Roman" w:hAnsi="Times New Roman" w:cs="Times New Roman"/>
          <w:i/>
          <w:color w:val="000000" w:themeColor="text1"/>
          <w:sz w:val="28"/>
          <w:szCs w:val="28"/>
          <w:lang w:val="uk-UA"/>
        </w:rPr>
        <w:t>го</w:t>
      </w:r>
      <w:r w:rsidRPr="009136C7">
        <w:rPr>
          <w:rFonts w:ascii="Times New Roman" w:hAnsi="Times New Roman" w:cs="Times New Roman"/>
          <w:color w:val="000000" w:themeColor="text1"/>
          <w:sz w:val="28"/>
          <w:szCs w:val="28"/>
          <w:lang w:val="uk-UA"/>
        </w:rPr>
        <w:t xml:space="preserve"> виду енергії, (</w:t>
      </w:r>
      <w:r w:rsidRPr="009136C7">
        <w:rPr>
          <w:rFonts w:ascii="Times New Roman" w:hAnsi="Times New Roman" w:cs="Times New Roman"/>
          <w:i/>
          <w:color w:val="000000" w:themeColor="text1"/>
          <w:sz w:val="28"/>
          <w:szCs w:val="28"/>
          <w:lang w:val="uk-UA"/>
        </w:rPr>
        <w:t>W, Q, V, G</w:t>
      </w:r>
      <w:r w:rsidRPr="009136C7">
        <w:rPr>
          <w:rFonts w:ascii="Times New Roman" w:hAnsi="Times New Roman" w:cs="Times New Roman"/>
          <w:color w:val="000000" w:themeColor="text1"/>
          <w:sz w:val="28"/>
          <w:szCs w:val="28"/>
          <w:lang w:val="uk-UA"/>
        </w:rPr>
        <w:t xml:space="preserve">) від ЦС, </w:t>
      </w:r>
      <w:r w:rsidRPr="009136C7">
        <w:rPr>
          <w:rFonts w:ascii="Times New Roman" w:hAnsi="Times New Roman" w:cs="Times New Roman"/>
          <w:i/>
          <w:color w:val="000000" w:themeColor="text1"/>
          <w:sz w:val="28"/>
          <w:szCs w:val="28"/>
          <w:lang w:val="uk-UA"/>
        </w:rPr>
        <w:t>в.о</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При наявності комбінованої системи споживач частину енергоносіїв закуповує від ЦС, а частину а</w:t>
      </w:r>
      <w:r w:rsidR="00D7272F">
        <w:rPr>
          <w:rFonts w:ascii="Times New Roman" w:hAnsi="Times New Roman" w:cs="Times New Roman"/>
          <w:color w:val="000000" w:themeColor="text1"/>
          <w:sz w:val="28"/>
          <w:szCs w:val="28"/>
          <w:lang w:val="uk-UA"/>
        </w:rPr>
        <w:t>бо в повному обсязі виробляє МСВ</w:t>
      </w:r>
      <w:r w:rsidRPr="009136C7">
        <w:rPr>
          <w:rFonts w:ascii="Times New Roman" w:hAnsi="Times New Roman" w:cs="Times New Roman"/>
          <w:color w:val="000000" w:themeColor="text1"/>
          <w:sz w:val="28"/>
          <w:szCs w:val="28"/>
          <w:lang w:val="uk-UA"/>
        </w:rPr>
        <w:t xml:space="preserve">ДЕ. При постійних річних обсягах використання споживачем </w:t>
      </w:r>
      <w:r w:rsidRPr="009136C7">
        <w:rPr>
          <w:rFonts w:ascii="Times New Roman" w:hAnsi="Times New Roman" w:cs="Times New Roman"/>
          <w:i/>
          <w:color w:val="000000" w:themeColor="text1"/>
          <w:sz w:val="28"/>
          <w:szCs w:val="28"/>
          <w:lang w:val="uk-UA"/>
        </w:rPr>
        <w:t>j-</w:t>
      </w:r>
      <w:r w:rsidRPr="009136C7">
        <w:rPr>
          <w:rFonts w:ascii="Times New Roman" w:hAnsi="Times New Roman" w:cs="Times New Roman"/>
          <w:color w:val="000000" w:themeColor="text1"/>
          <w:sz w:val="28"/>
          <w:szCs w:val="28"/>
          <w:lang w:val="uk-UA"/>
        </w:rPr>
        <w:t>тих видів енергії, повинні виконуватись умови енергетичного балансу:</w:t>
      </w:r>
    </w:p>
    <w:p w:rsidR="0090354E" w:rsidRPr="009136C7" w:rsidRDefault="002E0B36"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position w:val="-16"/>
          <w:sz w:val="28"/>
          <w:szCs w:val="28"/>
          <w:lang w:val="uk-UA"/>
        </w:rPr>
        <w:object w:dxaOrig="1440" w:dyaOrig="1440">
          <v:shape id="_x0000_s2019" type="#_x0000_t75" style="position:absolute;left:0;text-align:left;margin-left:22.2pt;margin-top:22.2pt;width:421.55pt;height:22.55pt;z-index:251695104">
            <v:imagedata r:id="rId20" o:title=""/>
          </v:shape>
          <o:OLEObject Type="Embed" ProgID="Equation.3" ShapeID="_x0000_s2019" DrawAspect="Content" ObjectID="_1642414873" r:id="rId21"/>
        </w:object>
      </w:r>
    </w:p>
    <w:p w:rsidR="0090354E" w:rsidRPr="009136C7" w:rsidRDefault="0090354E" w:rsidP="008B3015">
      <w:pPr>
        <w:pStyle w:val="af8"/>
      </w:pPr>
      <w:r w:rsidRPr="009136C7">
        <w:tab/>
        <w:t>(</w:t>
      </w:r>
      <w:r w:rsidR="003A3AEE" w:rsidRPr="00547B96">
        <w:t>2.6</w:t>
      </w:r>
      <w:r w:rsidRPr="009136C7">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z</w:t>
      </w:r>
      <w:r w:rsidRPr="009136C7">
        <w:rPr>
          <w:rFonts w:ascii="Times New Roman" w:hAnsi="Times New Roman" w:cs="Times New Roman"/>
          <w:i/>
          <w:color w:val="000000" w:themeColor="text1"/>
          <w:sz w:val="28"/>
          <w:szCs w:val="28"/>
          <w:vertAlign w:val="subscript"/>
          <w:lang w:val="uk-UA"/>
        </w:rPr>
        <w:t>ij</w:t>
      </w:r>
      <w:r w:rsidRPr="009136C7">
        <w:rPr>
          <w:rFonts w:ascii="Times New Roman" w:hAnsi="Times New Roman" w:cs="Times New Roman"/>
          <w:i/>
          <w:color w:val="000000" w:themeColor="text1"/>
          <w:sz w:val="28"/>
          <w:szCs w:val="28"/>
          <w:lang w:val="uk-UA"/>
        </w:rPr>
        <w:t xml:space="preserve"> n</w:t>
      </w:r>
      <w:r w:rsidRPr="009136C7">
        <w:rPr>
          <w:rFonts w:ascii="Times New Roman" w:hAnsi="Times New Roman" w:cs="Times New Roman"/>
          <w:i/>
          <w:color w:val="000000" w:themeColor="text1"/>
          <w:sz w:val="28"/>
          <w:szCs w:val="28"/>
          <w:vertAlign w:val="subscript"/>
          <w:lang w:val="uk-UA"/>
        </w:rPr>
        <w:t>ij</w:t>
      </w:r>
      <w:r w:rsidRPr="009136C7">
        <w:rPr>
          <w:rFonts w:ascii="Times New Roman" w:hAnsi="Times New Roman" w:cs="Times New Roman"/>
          <w:color w:val="000000" w:themeColor="text1"/>
          <w:sz w:val="28"/>
          <w:szCs w:val="28"/>
          <w:lang w:val="uk-UA"/>
        </w:rPr>
        <w:t xml:space="preserve"> - пайові коефіцієнти використання </w:t>
      </w:r>
      <w:r w:rsidRPr="009136C7">
        <w:rPr>
          <w:rFonts w:ascii="Times New Roman" w:hAnsi="Times New Roman" w:cs="Times New Roman"/>
          <w:i/>
          <w:color w:val="000000" w:themeColor="text1"/>
          <w:sz w:val="28"/>
          <w:szCs w:val="28"/>
          <w:lang w:val="uk-UA"/>
        </w:rPr>
        <w:t>j</w:t>
      </w:r>
      <w:r w:rsidRPr="009136C7">
        <w:rPr>
          <w:rFonts w:ascii="Times New Roman" w:hAnsi="Times New Roman" w:cs="Times New Roman"/>
          <w:color w:val="000000" w:themeColor="text1"/>
          <w:sz w:val="28"/>
          <w:szCs w:val="28"/>
          <w:lang w:val="uk-UA"/>
        </w:rPr>
        <w:t xml:space="preserve">-го виду енергії споживачем в </w:t>
      </w:r>
      <w:r w:rsidRPr="009136C7">
        <w:rPr>
          <w:rFonts w:ascii="Times New Roman" w:hAnsi="Times New Roman" w:cs="Times New Roman"/>
          <w:i/>
          <w:color w:val="000000" w:themeColor="text1"/>
          <w:sz w:val="28"/>
          <w:szCs w:val="28"/>
          <w:lang w:val="uk-UA"/>
        </w:rPr>
        <w:t>і</w:t>
      </w:r>
      <w:r w:rsidRPr="009136C7">
        <w:rPr>
          <w:rFonts w:ascii="Times New Roman" w:hAnsi="Times New Roman" w:cs="Times New Roman"/>
          <w:color w:val="000000" w:themeColor="text1"/>
          <w:sz w:val="28"/>
          <w:szCs w:val="28"/>
          <w:lang w:val="uk-UA"/>
        </w:rPr>
        <w:t>-м</w:t>
      </w:r>
      <w:r w:rsidR="00D7272F">
        <w:rPr>
          <w:rFonts w:ascii="Times New Roman" w:hAnsi="Times New Roman" w:cs="Times New Roman"/>
          <w:color w:val="000000" w:themeColor="text1"/>
          <w:sz w:val="28"/>
          <w:szCs w:val="28"/>
          <w:lang w:val="uk-UA"/>
        </w:rPr>
        <w:t>у сезоні відповідно від ЦС і МСВ</w:t>
      </w:r>
      <w:r w:rsidRPr="009136C7">
        <w:rPr>
          <w:rFonts w:ascii="Times New Roman" w:hAnsi="Times New Roman" w:cs="Times New Roman"/>
          <w:color w:val="000000" w:themeColor="text1"/>
          <w:sz w:val="28"/>
          <w:szCs w:val="28"/>
          <w:lang w:val="uk-UA"/>
        </w:rPr>
        <w:t>ДЕ в складі КСЕП відносно річного обсягу спожитого</w:t>
      </w:r>
      <w:r w:rsidRPr="009136C7">
        <w:rPr>
          <w:rFonts w:ascii="Times New Roman" w:hAnsi="Times New Roman" w:cs="Times New Roman"/>
          <w:i/>
          <w:color w:val="000000" w:themeColor="text1"/>
          <w:sz w:val="28"/>
          <w:szCs w:val="28"/>
          <w:lang w:val="uk-UA"/>
        </w:rPr>
        <w:t xml:space="preserve"> j</w:t>
      </w:r>
      <w:r w:rsidRPr="009136C7">
        <w:rPr>
          <w:rFonts w:ascii="Times New Roman" w:hAnsi="Times New Roman" w:cs="Times New Roman"/>
          <w:color w:val="000000" w:themeColor="text1"/>
          <w:sz w:val="28"/>
          <w:szCs w:val="28"/>
          <w:lang w:val="uk-UA"/>
        </w:rPr>
        <w:t xml:space="preserve">-го виду енергії – </w:t>
      </w:r>
      <w:r w:rsidRPr="009136C7">
        <w:rPr>
          <w:rFonts w:ascii="Times New Roman" w:hAnsi="Times New Roman" w:cs="Times New Roman"/>
          <w:i/>
          <w:color w:val="000000" w:themeColor="text1"/>
          <w:sz w:val="28"/>
          <w:szCs w:val="28"/>
          <w:lang w:val="uk-UA"/>
        </w:rPr>
        <w:t>W</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Q, V, G</w:t>
      </w:r>
      <w:r w:rsidRPr="009136C7">
        <w:rPr>
          <w:rFonts w:ascii="Times New Roman" w:hAnsi="Times New Roman" w:cs="Times New Roman"/>
          <w:color w:val="000000" w:themeColor="text1"/>
          <w:sz w:val="28"/>
          <w:szCs w:val="28"/>
          <w:lang w:val="uk-UA"/>
        </w:rPr>
        <w:t>:</w:t>
      </w:r>
    </w:p>
    <w:p w:rsidR="0090354E" w:rsidRPr="009136C7" w:rsidRDefault="002E0B36" w:rsidP="003779C8">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pict>
          <v:shape id="Text Box 37605" o:spid="_x0000_s2009" type="#_x0000_t202" style="position:absolute;left:0;text-align:left;margin-left:211.1pt;margin-top:12pt;width:228.6pt;height:51.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0F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" filled="f" stroked="f" strokeweight="0">
            <v:textbox style="mso-next-textbox:#Text Box 37605">
              <w:txbxContent>
                <w:p w:rsidR="00D7382F" w:rsidRPr="0090354E" w:rsidRDefault="002E0B36" w:rsidP="0090354E">
                  <w:pPr>
                    <w:rPr>
                      <w:rFonts w:cs="Times New Roman"/>
                      <w:i/>
                      <w:lang w:val="en-US"/>
                    </w:rPr>
                  </w:pPr>
                  <m:oMathPara>
                    <m:oMath>
                      <m:sSub>
                        <m:sSubPr>
                          <m:ctrlPr>
                            <w:rPr>
                              <w:rFonts w:ascii="Cambria Math" w:hAnsi="Cambria Math" w:cs="Times New Roman"/>
                              <w:i/>
                              <w:sz w:val="26"/>
                              <w:szCs w:val="26"/>
                            </w:rPr>
                          </m:ctrlPr>
                        </m:sSubPr>
                        <m:e>
                          <m:r>
                            <w:rPr>
                              <w:rFonts w:ascii="Cambria Math" w:hAnsi="Cambria Math" w:cs="Times New Roman"/>
                              <w:sz w:val="26"/>
                              <w:szCs w:val="26"/>
                              <w:lang w:val="en-US"/>
                            </w:rPr>
                            <m:t>n</m:t>
                          </m:r>
                        </m:e>
                        <m:sub>
                          <m:r>
                            <w:rPr>
                              <w:rFonts w:ascii="Cambria Math" w:hAnsi="Cambria Math" w:cs="Times New Roman"/>
                              <w:sz w:val="26"/>
                              <w:szCs w:val="26"/>
                            </w:rPr>
                            <m:t>ij</m:t>
                          </m:r>
                        </m:sub>
                      </m:sSub>
                      <m:r>
                        <w:rPr>
                          <w:rFonts w:asci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W</m:t>
                                  </m:r>
                                </m:e>
                                <m:sub>
                                  <m:r>
                                    <w:rPr>
                                      <w:rFonts w:ascii="Cambria Math" w:cs="Times New Roman"/>
                                      <w:sz w:val="26"/>
                                      <w:szCs w:val="26"/>
                                    </w:rPr>
                                    <m:t>a</m:t>
                                  </m:r>
                                  <m:r>
                                    <w:rPr>
                                      <w:rFonts w:ascii="Cambria Math" w:hAnsi="Cambria Math" w:cs="Times New Roman"/>
                                      <w:sz w:val="26"/>
                                      <w:szCs w:val="26"/>
                                    </w:rPr>
                                    <m:t>і</m:t>
                                  </m:r>
                                </m:sub>
                              </m:sSub>
                            </m:num>
                            <m:den>
                              <m:r>
                                <w:rPr>
                                  <w:rFonts w:ascii="Cambria Math" w:hAnsi="Cambria Math" w:cs="Times New Roman"/>
                                  <w:sz w:val="26"/>
                                  <w:szCs w:val="26"/>
                                </w:rPr>
                                <m:t>W</m:t>
                              </m:r>
                            </m:den>
                          </m:f>
                          <m:r>
                            <w:rPr>
                              <w:rFonts w:asci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lang w:val="en-US"/>
                                    </w:rPr>
                                  </m:ctrlPr>
                                </m:sSubPr>
                                <m:e>
                                  <m:r>
                                    <w:rPr>
                                      <w:rFonts w:ascii="Cambria Math" w:hAnsi="Cambria Math" w:cs="Times New Roman"/>
                                      <w:sz w:val="26"/>
                                      <w:szCs w:val="26"/>
                                    </w:rPr>
                                    <m:t>∆</m:t>
                                  </m:r>
                                  <m:r>
                                    <w:rPr>
                                      <w:rFonts w:ascii="Cambria Math" w:hAnsi="Cambria Math" w:cs="Times New Roman"/>
                                      <w:sz w:val="26"/>
                                      <w:szCs w:val="26"/>
                                      <w:lang w:val="en-US"/>
                                    </w:rPr>
                                    <m:t>Q</m:t>
                                  </m:r>
                                </m:e>
                                <m:sub>
                                  <m:r>
                                    <w:rPr>
                                      <w:rFonts w:ascii="Cambria Math" w:cs="Times New Roman"/>
                                      <w:sz w:val="26"/>
                                      <w:szCs w:val="26"/>
                                    </w:rPr>
                                    <m:t>a</m:t>
                                  </m:r>
                                  <m:r>
                                    <w:rPr>
                                      <w:rFonts w:ascii="Cambria Math" w:hAnsi="Cambria Math" w:cs="Times New Roman"/>
                                      <w:sz w:val="26"/>
                                      <w:szCs w:val="26"/>
                                    </w:rPr>
                                    <m:t>і</m:t>
                                  </m:r>
                                </m:sub>
                              </m:sSub>
                            </m:num>
                            <m:den>
                              <m:r>
                                <w:rPr>
                                  <w:rFonts w:ascii="Cambria Math" w:hAnsi="Cambria Math" w:cs="Times New Roman"/>
                                  <w:sz w:val="26"/>
                                  <w:szCs w:val="26"/>
                                </w:rPr>
                                <m:t>Q</m:t>
                              </m:r>
                            </m:den>
                          </m:f>
                          <m:r>
                            <w:rPr>
                              <w:rFonts w:asci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cs="Times New Roman"/>
                                      <w:sz w:val="26"/>
                                      <w:szCs w:val="26"/>
                                    </w:rPr>
                                    <m:t>a</m:t>
                                  </m:r>
                                  <m:r>
                                    <w:rPr>
                                      <w:rFonts w:ascii="Cambria Math" w:hAnsi="Cambria Math" w:cs="Times New Roman"/>
                                      <w:sz w:val="26"/>
                                      <w:szCs w:val="26"/>
                                    </w:rPr>
                                    <m:t>і</m:t>
                                  </m:r>
                                </m:sub>
                              </m:sSub>
                            </m:num>
                            <m:den>
                              <m:r>
                                <w:rPr>
                                  <w:rFonts w:ascii="Cambria Math" w:hAnsi="Cambria Math" w:cs="Times New Roman"/>
                                  <w:sz w:val="26"/>
                                  <w:szCs w:val="26"/>
                                </w:rPr>
                                <m:t>V</m:t>
                              </m:r>
                            </m:den>
                          </m:f>
                          <m:r>
                            <w:rPr>
                              <w:rFonts w:asci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cs="Times New Roman"/>
                                      <w:sz w:val="26"/>
                                      <w:szCs w:val="26"/>
                                    </w:rPr>
                                    <m:t>a</m:t>
                                  </m:r>
                                  <m:r>
                                    <w:rPr>
                                      <w:rFonts w:ascii="Cambria Math" w:hAnsi="Cambria Math" w:cs="Times New Roman"/>
                                      <w:sz w:val="26"/>
                                      <w:szCs w:val="26"/>
                                    </w:rPr>
                                    <m:t>і</m:t>
                                  </m:r>
                                </m:sub>
                              </m:sSub>
                            </m:num>
                            <m:den>
                              <m:r>
                                <w:rPr>
                                  <w:rFonts w:ascii="Cambria Math" w:hAnsi="Cambria Math" w:cs="Times New Roman"/>
                                  <w:sz w:val="26"/>
                                  <w:szCs w:val="26"/>
                                </w:rPr>
                                <m:t>G</m:t>
                              </m:r>
                            </m:den>
                          </m:f>
                        </m:e>
                      </m:d>
                      <m:r>
                        <w:rPr>
                          <w:rFonts w:ascii="Cambria Math" w:cs="Times New Roman"/>
                          <w:sz w:val="26"/>
                          <w:szCs w:val="26"/>
                        </w:rPr>
                        <m:t>,</m:t>
                      </m:r>
                    </m:oMath>
                  </m:oMathPara>
                </w:p>
                <w:p w:rsidR="00D7382F" w:rsidRDefault="00D7382F" w:rsidP="0090354E"/>
              </w:txbxContent>
            </v:textbox>
          </v:shape>
        </w:pict>
      </w:r>
      <w:r>
        <w:rPr>
          <w:rFonts w:ascii="Times New Roman" w:hAnsi="Times New Roman" w:cs="Times New Roman"/>
          <w:noProof/>
          <w:color w:val="000000" w:themeColor="text1"/>
          <w:sz w:val="28"/>
          <w:szCs w:val="28"/>
          <w:lang w:val="uk-UA"/>
        </w:rPr>
        <w:pict>
          <v:shape id="Text Box 37604" o:spid="_x0000_s2008" type="#_x0000_t202" style="position:absolute;left:0;text-align:left;margin-left:7.1pt;margin-top:13.5pt;width:228.75pt;height:52.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sRuw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" filled="f" stroked="f" strokeweight="0">
            <v:textbox style="mso-next-textbox:#Text Box 37604">
              <w:txbxContent>
                <w:p w:rsidR="00D7382F" w:rsidRPr="008C4DBC" w:rsidRDefault="002E0B36" w:rsidP="0090354E">
                  <w:pPr>
                    <w:rPr>
                      <w:rFonts w:ascii="Times New Roman" w:hAnsi="Times New Roman" w:cs="Times New Roman"/>
                      <w:i/>
                      <w:sz w:val="28"/>
                      <w:szCs w:val="28"/>
                      <w:lang w:val="en-US"/>
                    </w:rPr>
                  </w:pPr>
                  <m:oMathPara>
                    <m:oMath>
                      <m:sSub>
                        <m:sSubPr>
                          <m:ctrlPr>
                            <w:rPr>
                              <w:rFonts w:ascii="Cambria Math" w:hAnsi="Cambria Math" w:cs="Times New Roman"/>
                              <w:i/>
                              <w:sz w:val="26"/>
                              <w:szCs w:val="26"/>
                            </w:rPr>
                          </m:ctrlPr>
                        </m:sSubPr>
                        <m:e>
                          <m:r>
                            <w:rPr>
                              <w:rFonts w:ascii="Cambria Math" w:hAnsi="Cambria Math" w:cs="Times New Roman"/>
                              <w:sz w:val="26"/>
                              <w:szCs w:val="26"/>
                              <w:lang w:val="en-US"/>
                            </w:rPr>
                            <m:t>z</m:t>
                          </m:r>
                        </m:e>
                        <m:sub>
                          <m:r>
                            <w:rPr>
                              <w:rFonts w:ascii="Cambria Math" w:hAnsi="Cambria Math" w:cs="Times New Roman"/>
                              <w:sz w:val="26"/>
                              <w:szCs w:val="26"/>
                            </w:rPr>
                            <m:t>ij</m:t>
                          </m:r>
                        </m:sub>
                      </m:sSub>
                      <m:r>
                        <w:rPr>
                          <w:rFonts w:ascii="Cambria Math" w:hAnsi="Cambria Math" w:cs="Times New Roman"/>
                          <w:sz w:val="26"/>
                          <w:szCs w:val="26"/>
                        </w:rPr>
                        <m:t>=</m:t>
                      </m:r>
                      <m:d>
                        <m:dPr>
                          <m:ctrlPr>
                            <w:rPr>
                              <w:rFonts w:ascii="Cambria Math" w:hAnsi="Cambria Math" w:cs="Times New Roman"/>
                              <w:i/>
                              <w:sz w:val="26"/>
                              <w:szCs w:val="26"/>
                            </w:rPr>
                          </m:ctrlPr>
                        </m:dPr>
                        <m:e>
                          <m:f>
                            <m:fPr>
                              <m:ctrlPr>
                                <w:rPr>
                                  <w:rFonts w:ascii="Cambria Math" w:hAnsi="Cambria Math" w:cs="Times New Roman"/>
                                  <w:i/>
                                  <w:sz w:val="26"/>
                                  <w:szCs w:val="26"/>
                                </w:rPr>
                              </m:ctrlPr>
                            </m:fPr>
                            <m:num>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W</m:t>
                                  </m:r>
                                </m:e>
                                <m:sub>
                                  <m:r>
                                    <w:rPr>
                                      <w:rFonts w:ascii="Cambria Math" w:hAnsi="Cambria Math" w:cs="Times New Roman"/>
                                      <w:sz w:val="26"/>
                                      <w:szCs w:val="26"/>
                                    </w:rPr>
                                    <m:t>ці</m:t>
                                  </m:r>
                                </m:sub>
                              </m:sSub>
                            </m:num>
                            <m:den>
                              <m:r>
                                <w:rPr>
                                  <w:rFonts w:ascii="Cambria Math" w:hAnsi="Cambria Math" w:cs="Times New Roman"/>
                                  <w:sz w:val="26"/>
                                  <w:szCs w:val="26"/>
                                </w:rPr>
                                <m:t>W</m:t>
                              </m:r>
                            </m:den>
                          </m:f>
                          <m:r>
                            <w:rPr>
                              <w:rFonts w:ascii="Cambria Math" w:hAnsi="Cambria Math" w:cs="Times New Roman"/>
                              <w:sz w:val="26"/>
                              <w:szCs w:val="26"/>
                            </w:rPr>
                            <m:t>;</m:t>
                          </m:r>
                          <m:f>
                            <m:fPr>
                              <m:ctrlPr>
                                <w:rPr>
                                  <w:rFonts w:ascii="Cambria Math" w:hAnsi="Cambria Math" w:cs="Times New Roman"/>
                                  <w:i/>
                                  <w:sz w:val="26"/>
                                  <w:szCs w:val="26"/>
                                </w:rPr>
                              </m:ctrlPr>
                            </m:fPr>
                            <m:num>
                              <m:sSub>
                                <m:sSubPr>
                                  <m:ctrlPr>
                                    <w:rPr>
                                      <w:rFonts w:ascii="Cambria Math" w:hAnsi="Cambria Math" w:cs="Times New Roman"/>
                                      <w:i/>
                                      <w:sz w:val="26"/>
                                      <w:szCs w:val="26"/>
                                      <w:lang w:val="en-US"/>
                                    </w:rPr>
                                  </m:ctrlPr>
                                </m:sSubPr>
                                <m:e>
                                  <m:r>
                                    <w:rPr>
                                      <w:rFonts w:ascii="Cambria Math" w:hAnsi="Cambria Math" w:cs="Times New Roman"/>
                                      <w:sz w:val="26"/>
                                      <w:szCs w:val="26"/>
                                    </w:rPr>
                                    <m:t>∆</m:t>
                                  </m:r>
                                  <m:r>
                                    <w:rPr>
                                      <w:rFonts w:ascii="Cambria Math" w:hAnsi="Cambria Math" w:cs="Times New Roman"/>
                                      <w:sz w:val="26"/>
                                      <w:szCs w:val="26"/>
                                      <w:lang w:val="en-US"/>
                                    </w:rPr>
                                    <m:t>Q</m:t>
                                  </m:r>
                                </m:e>
                                <m:sub>
                                  <m:r>
                                    <w:rPr>
                                      <w:rFonts w:ascii="Cambria Math" w:hAnsi="Cambria Math" w:cs="Times New Roman"/>
                                      <w:sz w:val="26"/>
                                      <w:szCs w:val="26"/>
                                    </w:rPr>
                                    <m:t>ці</m:t>
                                  </m:r>
                                </m:sub>
                              </m:sSub>
                            </m:num>
                            <m:den>
                              <m:r>
                                <w:rPr>
                                  <w:rFonts w:ascii="Cambria Math" w:hAnsi="Cambria Math" w:cs="Times New Roman"/>
                                  <w:sz w:val="26"/>
                                  <w:szCs w:val="26"/>
                                </w:rPr>
                                <m:t>Q</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V</m:t>
                                  </m:r>
                                </m:e>
                                <m:sub>
                                  <m:r>
                                    <w:rPr>
                                      <w:rFonts w:ascii="Cambria Math" w:hAnsi="Cambria Math" w:cs="Times New Roman"/>
                                      <w:sz w:val="26"/>
                                      <w:szCs w:val="26"/>
                                    </w:rPr>
                                    <m:t>ці</m:t>
                                  </m:r>
                                </m:sub>
                              </m:sSub>
                            </m:num>
                            <m:den>
                              <m:r>
                                <w:rPr>
                                  <w:rFonts w:ascii="Cambria Math" w:hAnsi="Cambria Math" w:cs="Times New Roman"/>
                                  <w:sz w:val="26"/>
                                  <w:szCs w:val="26"/>
                                </w:rPr>
                                <m:t>V</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m:t>
                              </m:r>
                              <m:sSub>
                                <m:sSubPr>
                                  <m:ctrlPr>
                                    <w:rPr>
                                      <w:rFonts w:ascii="Cambria Math" w:hAnsi="Cambria Math" w:cs="Times New Roman"/>
                                      <w:i/>
                                      <w:sz w:val="26"/>
                                      <w:szCs w:val="26"/>
                                    </w:rPr>
                                  </m:ctrlPr>
                                </m:sSubPr>
                                <m:e>
                                  <m:r>
                                    <w:rPr>
                                      <w:rFonts w:ascii="Cambria Math" w:hAnsi="Cambria Math" w:cs="Times New Roman"/>
                                      <w:sz w:val="26"/>
                                      <w:szCs w:val="26"/>
                                    </w:rPr>
                                    <m:t>G</m:t>
                                  </m:r>
                                </m:e>
                                <m:sub>
                                  <m:r>
                                    <w:rPr>
                                      <w:rFonts w:ascii="Cambria Math" w:hAnsi="Cambria Math" w:cs="Times New Roman"/>
                                      <w:sz w:val="26"/>
                                      <w:szCs w:val="26"/>
                                    </w:rPr>
                                    <m:t>ці</m:t>
                                  </m:r>
                                </m:sub>
                              </m:sSub>
                            </m:num>
                            <m:den>
                              <m:r>
                                <w:rPr>
                                  <w:rFonts w:ascii="Cambria Math" w:hAnsi="Cambria Math" w:cs="Times New Roman"/>
                                  <w:sz w:val="26"/>
                                  <w:szCs w:val="26"/>
                                </w:rPr>
                                <m:t>G</m:t>
                              </m:r>
                            </m:den>
                          </m:f>
                        </m:e>
                      </m:d>
                      <m:r>
                        <w:rPr>
                          <w:rFonts w:ascii="Cambria Math" w:hAnsi="Cambria Math" w:cs="Times New Roman"/>
                          <w:sz w:val="26"/>
                          <w:szCs w:val="26"/>
                        </w:rPr>
                        <m:t>,</m:t>
                      </m:r>
                    </m:oMath>
                  </m:oMathPara>
                </w:p>
                <w:p w:rsidR="00D7382F" w:rsidRDefault="00D7382F" w:rsidP="0090354E"/>
              </w:txbxContent>
            </v:textbox>
          </v:shape>
        </w:pict>
      </w:r>
      <w:r w:rsidR="0090354E" w:rsidRPr="009136C7">
        <w:rPr>
          <w:rFonts w:ascii="Times New Roman" w:hAnsi="Times New Roman" w:cs="Times New Roman"/>
          <w:color w:val="000000" w:themeColor="text1"/>
          <w:sz w:val="28"/>
          <w:szCs w:val="28"/>
          <w:lang w:val="uk-UA"/>
        </w:rPr>
        <w:t xml:space="preserve"> </w:t>
      </w:r>
    </w:p>
    <w:p w:rsidR="003779C8" w:rsidRPr="009136C7" w:rsidRDefault="003779C8" w:rsidP="008B3015">
      <w:pPr>
        <w:spacing w:after="0" w:line="360" w:lineRule="auto"/>
        <w:ind w:firstLine="709"/>
        <w:jc w:val="both"/>
        <w:rPr>
          <w:rFonts w:ascii="Times New Roman" w:hAnsi="Times New Roman" w:cs="Times New Roman"/>
          <w:color w:val="000000" w:themeColor="text1"/>
          <w:sz w:val="28"/>
          <w:szCs w:val="28"/>
          <w:lang w:val="uk-UA"/>
        </w:rPr>
      </w:pPr>
    </w:p>
    <w:p w:rsidR="003779C8" w:rsidRPr="009136C7" w:rsidRDefault="003779C8"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Для усталеного технологічного процесу роботи споживача (навантаження досягло проектних) приймемо, що пайовий коефіцієнт кожного виду енергії </w:t>
      </w:r>
      <w:r w:rsidRPr="009136C7">
        <w:rPr>
          <w:rFonts w:ascii="Times New Roman" w:hAnsi="Times New Roman" w:cs="Times New Roman"/>
          <w:i/>
          <w:color w:val="000000" w:themeColor="text1"/>
          <w:sz w:val="28"/>
          <w:szCs w:val="28"/>
          <w:lang w:val="uk-UA"/>
        </w:rPr>
        <w:t>j</w:t>
      </w:r>
      <w:r w:rsidRPr="009136C7">
        <w:rPr>
          <w:rFonts w:ascii="Times New Roman" w:hAnsi="Times New Roman" w:cs="Times New Roman"/>
          <w:color w:val="000000" w:themeColor="text1"/>
          <w:sz w:val="28"/>
          <w:szCs w:val="28"/>
          <w:lang w:val="uk-UA"/>
        </w:rPr>
        <w:t xml:space="preserve"> на протязі терміну року дорівнює одиниці: </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2E0B36" w:rsidP="00AE4BDC">
      <w:pPr>
        <w:spacing w:after="0" w:line="360" w:lineRule="auto"/>
        <w:ind w:firstLine="709"/>
        <w:jc w:val="right"/>
        <w:rPr>
          <w:rFonts w:ascii="Times New Roman" w:hAnsi="Times New Roman" w:cs="Times New Roman"/>
          <w:i/>
          <w:color w:val="000000" w:themeColor="text1"/>
          <w:sz w:val="28"/>
          <w:szCs w:val="28"/>
          <w:lang w:val="uk-UA"/>
        </w:rPr>
      </w:pPr>
      <m:oMath>
        <m:sSub>
          <m:sSubPr>
            <m:ctrlPr>
              <w:rPr>
                <w:rFonts w:ascii="Cambria Math" w:hAnsi="Cambria Math" w:cs="Times New Roman"/>
                <w:i/>
                <w:color w:val="000000" w:themeColor="text1"/>
                <w:sz w:val="28"/>
                <w:szCs w:val="28"/>
                <w:vertAlign w:val="subscript"/>
                <w:lang w:val="uk-UA"/>
              </w:rPr>
            </m:ctrlPr>
          </m:sSubPr>
          <m:e>
            <m:r>
              <w:rPr>
                <w:rFonts w:ascii="Cambria Math" w:hAnsi="Cambria Math" w:cs="Times New Roman"/>
                <w:color w:val="000000" w:themeColor="text1"/>
                <w:sz w:val="28"/>
                <w:szCs w:val="28"/>
                <w:vertAlign w:val="subscript"/>
                <w:lang w:val="uk-UA"/>
              </w:rPr>
              <m:t>z</m:t>
            </m:r>
          </m:e>
          <m:sub>
            <m:r>
              <w:rPr>
                <w:rFonts w:ascii="Cambria Math" w:hAnsi="Cambria Math" w:cs="Times New Roman"/>
                <w:color w:val="000000" w:themeColor="text1"/>
                <w:sz w:val="28"/>
                <w:szCs w:val="28"/>
                <w:vertAlign w:val="subscript"/>
                <w:lang w:val="uk-UA"/>
              </w:rPr>
              <m:t>j</m:t>
            </m:r>
          </m:sub>
        </m:sSub>
        <m:r>
          <w:rPr>
            <w:rFonts w:ascii="Cambria Math" w:hAnsi="Cambria Math" w:cs="Times New Roman"/>
            <w:color w:val="000000" w:themeColor="text1"/>
            <w:sz w:val="28"/>
            <w:szCs w:val="28"/>
            <w:lang w:val="uk-UA"/>
          </w:rPr>
          <m:t xml:space="preserve"> + </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n</m:t>
            </m:r>
          </m:e>
          <m:sub>
            <m:r>
              <w:rPr>
                <w:rFonts w:ascii="Cambria Math" w:hAnsi="Cambria Math" w:cs="Times New Roman"/>
                <w:color w:val="000000" w:themeColor="text1"/>
                <w:sz w:val="28"/>
                <w:szCs w:val="28"/>
                <w:vertAlign w:val="subscript"/>
                <w:lang w:val="uk-UA"/>
              </w:rPr>
              <m:t>j</m:t>
            </m:r>
            <m:r>
              <w:rPr>
                <w:rFonts w:ascii="Cambria Math" w:hAnsi="Cambria Math" w:cs="Times New Roman"/>
                <w:color w:val="000000" w:themeColor="text1"/>
                <w:sz w:val="28"/>
                <w:szCs w:val="28"/>
                <w:lang w:val="uk-UA"/>
              </w:rPr>
              <m:t xml:space="preserve"> </m:t>
            </m:r>
          </m:sub>
        </m:sSub>
        <m:r>
          <w:rPr>
            <w:rFonts w:ascii="Cambria Math" w:hAnsi="Cambria Math" w:cs="Times New Roman"/>
            <w:color w:val="000000" w:themeColor="text1"/>
            <w:sz w:val="28"/>
            <w:szCs w:val="28"/>
            <w:lang w:val="uk-UA"/>
          </w:rPr>
          <m:t xml:space="preserve">= </m:t>
        </m:r>
        <m:sSub>
          <m:sSubPr>
            <m:ctrlPr>
              <w:rPr>
                <w:rFonts w:ascii="Cambria Math" w:hAnsi="Cambria Math" w:cs="Times New Roman"/>
                <w:i/>
                <w:color w:val="000000" w:themeColor="text1"/>
                <w:sz w:val="28"/>
                <w:szCs w:val="28"/>
                <w:lang w:val="uk-UA"/>
              </w:rPr>
            </m:ctrlPr>
          </m:sSubPr>
          <m:e>
            <m:r>
              <w:rPr>
                <w:rFonts w:ascii="Cambria Math" w:hAnsi="Cambria Math" w:cs="Times New Roman"/>
                <w:color w:val="000000" w:themeColor="text1"/>
                <w:sz w:val="28"/>
                <w:szCs w:val="28"/>
                <w:lang w:val="uk-UA"/>
              </w:rPr>
              <m:t>k</m:t>
            </m:r>
          </m:e>
          <m:sub>
            <m:r>
              <w:rPr>
                <w:rFonts w:ascii="Cambria Math" w:hAnsi="Cambria Math" w:cs="Times New Roman"/>
                <w:color w:val="000000" w:themeColor="text1"/>
                <w:sz w:val="28"/>
                <w:szCs w:val="28"/>
                <w:lang w:val="uk-UA"/>
              </w:rPr>
              <m:t>j</m:t>
            </m:r>
          </m:sub>
        </m:sSub>
        <m:r>
          <w:rPr>
            <w:rFonts w:ascii="Cambria Math" w:hAnsi="Cambria Math" w:cs="Times New Roman"/>
            <w:color w:val="000000" w:themeColor="text1"/>
            <w:sz w:val="28"/>
            <w:szCs w:val="28"/>
            <w:lang w:val="uk-UA"/>
          </w:rPr>
          <m:t>=1,</m:t>
        </m:r>
      </m:oMath>
      <w:r w:rsidR="0090354E" w:rsidRPr="009136C7">
        <w:rPr>
          <w:rFonts w:ascii="Times New Roman" w:hAnsi="Times New Roman" w:cs="Times New Roman"/>
          <w:color w:val="000000" w:themeColor="text1"/>
          <w:sz w:val="28"/>
          <w:szCs w:val="28"/>
          <w:lang w:val="uk-UA"/>
        </w:rPr>
        <w:fldChar w:fldCharType="begin"/>
      </w:r>
      <w:r w:rsidR="0090354E" w:rsidRPr="009136C7">
        <w:rPr>
          <w:rFonts w:ascii="Times New Roman" w:hAnsi="Times New Roman" w:cs="Times New Roman"/>
          <w:color w:val="000000" w:themeColor="text1"/>
          <w:sz w:val="28"/>
          <w:szCs w:val="28"/>
          <w:lang w:val="uk-UA"/>
        </w:rPr>
        <w:instrText xml:space="preserve"> QUOTE </w:instrText>
      </w:r>
      <w:r w:rsidR="00D26D7C">
        <w:rPr>
          <w:rFonts w:ascii="Times New Roman" w:hAnsi="Times New Roman" w:cs="Times New Roman"/>
          <w:color w:val="000000" w:themeColor="text1"/>
          <w:sz w:val="28"/>
          <w:szCs w:val="28"/>
          <w:lang w:val="uk-UA"/>
        </w:rPr>
        <w:pict>
          <v:shape id="_x0000_i1032" type="#_x0000_t75" style="width:87pt;height:12.75pt" equationxml="&lt;">
            <v:imagedata r:id="rId22" o:title="" chromakey="white"/>
          </v:shape>
        </w:pict>
      </w:r>
      <w:r w:rsidR="0090354E" w:rsidRPr="009136C7">
        <w:rPr>
          <w:rFonts w:ascii="Times New Roman" w:hAnsi="Times New Roman" w:cs="Times New Roman"/>
          <w:color w:val="000000" w:themeColor="text1"/>
          <w:sz w:val="28"/>
          <w:szCs w:val="28"/>
          <w:lang w:val="uk-UA"/>
        </w:rPr>
        <w:instrText xml:space="preserve"> </w:instrText>
      </w:r>
      <w:r w:rsidR="0090354E" w:rsidRPr="009136C7">
        <w:rPr>
          <w:rFonts w:ascii="Times New Roman" w:hAnsi="Times New Roman" w:cs="Times New Roman"/>
          <w:color w:val="000000" w:themeColor="text1"/>
          <w:sz w:val="28"/>
          <w:szCs w:val="28"/>
          <w:lang w:val="uk-UA"/>
        </w:rPr>
        <w:fldChar w:fldCharType="end"/>
      </w:r>
      <w:r w:rsidR="0090354E" w:rsidRPr="009136C7">
        <w:rPr>
          <w:rFonts w:ascii="Times New Roman" w:hAnsi="Times New Roman" w:cs="Times New Roman"/>
          <w:color w:val="000000" w:themeColor="text1"/>
          <w:sz w:val="28"/>
          <w:szCs w:val="28"/>
          <w:lang w:val="uk-UA"/>
        </w:rPr>
        <w:t xml:space="preserve"> </w:t>
      </w:r>
      <w:r w:rsidR="0090354E" w:rsidRPr="009136C7">
        <w:rPr>
          <w:rFonts w:ascii="Times New Roman" w:hAnsi="Times New Roman" w:cs="Times New Roman"/>
          <w:color w:val="000000" w:themeColor="text1"/>
          <w:sz w:val="28"/>
          <w:szCs w:val="28"/>
          <w:lang w:val="uk-UA"/>
        </w:rPr>
        <w:tab/>
      </w:r>
      <w:r w:rsidR="0090354E" w:rsidRPr="009136C7">
        <w:rPr>
          <w:rFonts w:ascii="Times New Roman" w:hAnsi="Times New Roman" w:cs="Times New Roman"/>
          <w:color w:val="000000" w:themeColor="text1"/>
          <w:sz w:val="28"/>
          <w:szCs w:val="28"/>
          <w:lang w:val="uk-UA"/>
        </w:rPr>
        <w:tab/>
      </w:r>
      <w:r w:rsidR="0090354E" w:rsidRPr="009136C7">
        <w:rPr>
          <w:rFonts w:ascii="Times New Roman" w:hAnsi="Times New Roman" w:cs="Times New Roman"/>
          <w:color w:val="000000" w:themeColor="text1"/>
          <w:sz w:val="28"/>
          <w:szCs w:val="28"/>
          <w:lang w:val="uk-UA"/>
        </w:rPr>
        <w:tab/>
      </w:r>
      <w:r w:rsidR="0090354E" w:rsidRPr="009136C7">
        <w:rPr>
          <w:rFonts w:ascii="Times New Roman" w:hAnsi="Times New Roman" w:cs="Times New Roman"/>
          <w:color w:val="000000" w:themeColor="text1"/>
          <w:sz w:val="28"/>
          <w:szCs w:val="28"/>
          <w:lang w:val="uk-UA"/>
        </w:rPr>
        <w:tab/>
      </w:r>
      <w:r w:rsidR="0090354E" w:rsidRPr="009136C7">
        <w:rPr>
          <w:rFonts w:ascii="Times New Roman" w:hAnsi="Times New Roman" w:cs="Times New Roman"/>
          <w:color w:val="000000" w:themeColor="text1"/>
          <w:sz w:val="28"/>
          <w:szCs w:val="28"/>
          <w:lang w:val="uk-UA"/>
        </w:rPr>
        <w:tab/>
      </w:r>
      <w:r w:rsidR="0090354E" w:rsidRPr="009136C7">
        <w:rPr>
          <w:rFonts w:ascii="Times New Roman" w:hAnsi="Times New Roman" w:cs="Times New Roman"/>
          <w:i/>
          <w:color w:val="000000" w:themeColor="text1"/>
          <w:sz w:val="28"/>
          <w:szCs w:val="28"/>
          <w:lang w:val="uk-UA"/>
        </w:rPr>
        <w:t>(</w:t>
      </w:r>
      <w:r w:rsidR="003A3AEE" w:rsidRPr="00547B96">
        <w:rPr>
          <w:rFonts w:ascii="Times New Roman" w:hAnsi="Times New Roman" w:cs="Times New Roman"/>
          <w:i/>
          <w:color w:val="000000" w:themeColor="text1"/>
          <w:sz w:val="28"/>
          <w:szCs w:val="28"/>
          <w:lang w:val="uk-UA"/>
        </w:rPr>
        <w:t>2.7</w:t>
      </w:r>
      <w:r w:rsidR="0090354E" w:rsidRPr="009136C7">
        <w:rPr>
          <w:rFonts w:ascii="Times New Roman" w:hAnsi="Times New Roman" w:cs="Times New Roman"/>
          <w:i/>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Для дослідження можливих варіантних рішень щодо визначення річного грошового ефекту як в реальному так і в прогнозованому часі для спож</w:t>
      </w:r>
      <w:r w:rsidR="003779C8" w:rsidRPr="009136C7">
        <w:rPr>
          <w:rFonts w:ascii="Times New Roman" w:hAnsi="Times New Roman" w:cs="Times New Roman"/>
          <w:color w:val="000000" w:themeColor="text1"/>
          <w:sz w:val="28"/>
          <w:szCs w:val="28"/>
          <w:lang w:val="uk-UA"/>
        </w:rPr>
        <w:t xml:space="preserve">ивачів АПК, які використовують </w:t>
      </w:r>
      <w:r w:rsidR="00D7272F">
        <w:rPr>
          <w:rFonts w:ascii="Times New Roman" w:hAnsi="Times New Roman" w:cs="Times New Roman"/>
          <w:color w:val="000000" w:themeColor="text1"/>
          <w:sz w:val="28"/>
          <w:szCs w:val="28"/>
          <w:lang w:val="uk-UA"/>
        </w:rPr>
        <w:t>В</w:t>
      </w:r>
      <w:r w:rsidRPr="009136C7">
        <w:rPr>
          <w:rFonts w:ascii="Times New Roman" w:hAnsi="Times New Roman" w:cs="Times New Roman"/>
          <w:color w:val="000000" w:themeColor="text1"/>
          <w:sz w:val="28"/>
          <w:szCs w:val="28"/>
          <w:lang w:val="uk-UA"/>
        </w:rPr>
        <w:t xml:space="preserve">ДЕ в комбінованій системі енергопостачання, </w:t>
      </w:r>
      <w:r w:rsidRPr="009136C7">
        <w:rPr>
          <w:rFonts w:ascii="Times New Roman" w:hAnsi="Times New Roman" w:cs="Times New Roman"/>
          <w:color w:val="000000" w:themeColor="text1"/>
          <w:sz w:val="28"/>
          <w:szCs w:val="28"/>
          <w:lang w:val="uk-UA"/>
        </w:rPr>
        <w:lastRenderedPageBreak/>
        <w:t>представимо вхідні данні в формі матричного рівняння</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яке</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має безліч варіантів рішення задачі </w:t>
      </w:r>
      <w:r w:rsidRPr="009136C7">
        <w:rPr>
          <w:rFonts w:ascii="Times New Roman" w:hAnsi="Times New Roman" w:cs="Times New Roman"/>
          <w:i/>
          <w:color w:val="000000" w:themeColor="text1"/>
          <w:sz w:val="28"/>
          <w:szCs w:val="28"/>
          <w:lang w:val="uk-UA"/>
        </w:rPr>
        <w:t>(3.4)</w:t>
      </w:r>
      <w:r w:rsidRPr="009136C7">
        <w:rPr>
          <w:rFonts w:ascii="Times New Roman" w:hAnsi="Times New Roman" w:cs="Times New Roman"/>
          <w:color w:val="000000" w:themeColor="text1"/>
          <w:sz w:val="28"/>
          <w:szCs w:val="28"/>
          <w:lang w:val="uk-UA"/>
        </w:rPr>
        <w:t xml:space="preserve"> для року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 xml:space="preserve"> з позитивним або негативним результатом:</w:t>
      </w:r>
    </w:p>
    <w:p w:rsidR="00436A32" w:rsidRPr="009136C7" w:rsidRDefault="00436A32"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2E0B36" w:rsidP="008B3015">
      <w:p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object w:dxaOrig="1440" w:dyaOrig="1440">
          <v:shape id="_x0000_s1974" type="#_x0000_t75" style="position:absolute;left:0;text-align:left;margin-left:5.15pt;margin-top:15.85pt;width:479.9pt;height:574.05pt;z-index:251671552">
            <v:imagedata r:id="rId23" o:title=""/>
          </v:shape>
          <o:OLEObject Type="Embed" ProgID="Equation.3" ShapeID="_x0000_s1974" DrawAspect="Content" ObjectID="_1642414874" r:id="rId24"/>
        </w:object>
      </w: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3779C8">
      <w:pPr>
        <w:spacing w:after="0" w:line="360" w:lineRule="auto"/>
        <w:jc w:val="right"/>
        <w:rPr>
          <w:rFonts w:ascii="Times New Roman" w:hAnsi="Times New Roman" w:cs="Times New Roman"/>
          <w:i/>
          <w:color w:val="000000" w:themeColor="text1"/>
          <w:sz w:val="28"/>
          <w:szCs w:val="28"/>
          <w:lang w:val="uk-UA"/>
        </w:rPr>
      </w:pPr>
      <w:r w:rsidRPr="009136C7">
        <w:rPr>
          <w:rFonts w:ascii="Times New Roman" w:hAnsi="Times New Roman" w:cs="Times New Roman"/>
          <w:i/>
          <w:color w:val="000000" w:themeColor="text1"/>
          <w:sz w:val="28"/>
          <w:szCs w:val="28"/>
          <w:lang w:val="uk-UA"/>
        </w:rPr>
        <w:t>(</w:t>
      </w:r>
      <w:r w:rsidR="00FE6301" w:rsidRPr="00547B96">
        <w:rPr>
          <w:rFonts w:ascii="Times New Roman" w:hAnsi="Times New Roman" w:cs="Times New Roman"/>
          <w:i/>
          <w:color w:val="000000" w:themeColor="text1"/>
          <w:sz w:val="28"/>
          <w:szCs w:val="28"/>
        </w:rPr>
        <w:t>2.8</w:t>
      </w:r>
      <w:r w:rsidRPr="009136C7">
        <w:rPr>
          <w:rFonts w:ascii="Times New Roman" w:hAnsi="Times New Roman" w:cs="Times New Roman"/>
          <w:i/>
          <w:color w:val="000000" w:themeColor="text1"/>
          <w:sz w:val="28"/>
          <w:szCs w:val="28"/>
          <w:lang w:val="uk-UA"/>
        </w:rPr>
        <w:t>)</w:t>
      </w:r>
    </w:p>
    <w:p w:rsidR="0090354E" w:rsidRPr="009136C7" w:rsidRDefault="0090354E" w:rsidP="008B3015">
      <w:pPr>
        <w:spacing w:after="0" w:line="360" w:lineRule="auto"/>
        <w:jc w:val="both"/>
        <w:rPr>
          <w:rFonts w:ascii="Times New Roman" w:hAnsi="Times New Roman" w:cs="Times New Roman"/>
          <w:i/>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tabs>
          <w:tab w:val="left" w:pos="567"/>
        </w:tabs>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tabs>
          <w:tab w:val="left" w:pos="567"/>
        </w:tabs>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tabs>
          <w:tab w:val="left" w:pos="567"/>
        </w:tabs>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tabs>
          <w:tab w:val="left" w:pos="567"/>
        </w:tabs>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tabs>
          <w:tab w:val="left" w:pos="567"/>
        </w:tabs>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CD3A95"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Згідно [8</w:t>
      </w:r>
      <w:r w:rsidR="0090354E" w:rsidRPr="009136C7">
        <w:rPr>
          <w:rFonts w:ascii="Times New Roman" w:hAnsi="Times New Roman" w:cs="Times New Roman"/>
          <w:color w:val="000000" w:themeColor="text1"/>
          <w:sz w:val="28"/>
          <w:szCs w:val="28"/>
          <w:lang w:val="uk-UA"/>
        </w:rPr>
        <w:t>], основним критерієм оцінки ефективності інвестиційного проекту, без врахування нормативу дисконтування, слугує величина поточного річного прибутку:</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5344BF" w:rsidP="005344BF">
      <w:pPr>
        <w:pStyle w:val="af8"/>
      </w:pPr>
      <w:r w:rsidRPr="009136C7">
        <w:t>П = Д – В,</w:t>
      </w:r>
      <w:r w:rsidR="0090354E" w:rsidRPr="009136C7">
        <w:tab/>
      </w:r>
      <w:r w:rsidR="0090354E" w:rsidRPr="009136C7">
        <w:tab/>
      </w:r>
      <w:r w:rsidRPr="009136C7">
        <w:tab/>
      </w:r>
      <w:r w:rsidRPr="009136C7">
        <w:tab/>
      </w:r>
      <w:r w:rsidRPr="009136C7">
        <w:tab/>
      </w:r>
      <w:r w:rsidRPr="009136C7">
        <w:tab/>
      </w:r>
      <w:r w:rsidRPr="009136C7">
        <w:tab/>
      </w:r>
      <w:r w:rsidR="0090354E" w:rsidRPr="009136C7">
        <w:t>(</w:t>
      </w:r>
      <w:r w:rsidR="00FE6301" w:rsidRPr="00547B96">
        <w:rPr>
          <w:lang w:val="ru-RU"/>
        </w:rPr>
        <w:t>2.9</w:t>
      </w:r>
      <w:r w:rsidR="0090354E" w:rsidRPr="009136C7">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 xml:space="preserve">Д – </w:t>
      </w:r>
      <w:r w:rsidRPr="009136C7">
        <w:rPr>
          <w:rFonts w:ascii="Times New Roman" w:hAnsi="Times New Roman" w:cs="Times New Roman"/>
          <w:color w:val="000000" w:themeColor="text1"/>
          <w:sz w:val="28"/>
          <w:szCs w:val="28"/>
          <w:lang w:val="uk-UA"/>
        </w:rPr>
        <w:t>річний</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доход від реалізації енергії за термін року, </w:t>
      </w:r>
      <w:r w:rsidRPr="009136C7">
        <w:rPr>
          <w:rFonts w:ascii="Times New Roman" w:hAnsi="Times New Roman" w:cs="Times New Roman"/>
          <w:i/>
          <w:color w:val="000000" w:themeColor="text1"/>
          <w:sz w:val="28"/>
          <w:szCs w:val="28"/>
          <w:lang w:val="uk-UA"/>
        </w:rPr>
        <w:t>грн.</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t>В</w:t>
      </w:r>
      <w:r w:rsidRPr="009136C7">
        <w:rPr>
          <w:rFonts w:ascii="Times New Roman" w:hAnsi="Times New Roman" w:cs="Times New Roman"/>
          <w:color w:val="000000" w:themeColor="text1"/>
          <w:sz w:val="28"/>
          <w:szCs w:val="28"/>
          <w:lang w:val="uk-UA"/>
        </w:rPr>
        <w:t xml:space="preserve"> – річні приведені розрахункові  витрати, </w:t>
      </w:r>
      <w:r w:rsidRPr="009136C7">
        <w:rPr>
          <w:rFonts w:ascii="Times New Roman" w:hAnsi="Times New Roman" w:cs="Times New Roman"/>
          <w:i/>
          <w:color w:val="000000" w:themeColor="text1"/>
          <w:sz w:val="28"/>
          <w:szCs w:val="28"/>
          <w:lang w:val="uk-UA"/>
        </w:rPr>
        <w:t>грн.</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Прирівняємо позитивну величину ДЕП до доходу, </w:t>
      </w:r>
      <w:r w:rsidRPr="009136C7">
        <w:rPr>
          <w:rFonts w:ascii="Times New Roman" w:hAnsi="Times New Roman" w:cs="Times New Roman"/>
          <w:i/>
          <w:color w:val="000000" w:themeColor="text1"/>
          <w:sz w:val="28"/>
          <w:szCs w:val="28"/>
          <w:lang w:val="uk-UA"/>
        </w:rPr>
        <w:t>∆Р ≈ Д</w:t>
      </w:r>
      <w:r w:rsidRPr="009136C7">
        <w:rPr>
          <w:rFonts w:ascii="Times New Roman" w:hAnsi="Times New Roman" w:cs="Times New Roman"/>
          <w:color w:val="000000" w:themeColor="text1"/>
          <w:sz w:val="28"/>
          <w:szCs w:val="28"/>
          <w:lang w:val="uk-UA"/>
        </w:rPr>
        <w:t xml:space="preserve">, тоді термін повернення інвестицій </w:t>
      </w:r>
      <w:r w:rsidRPr="009136C7">
        <w:rPr>
          <w:rFonts w:ascii="Times New Roman" w:hAnsi="Times New Roman" w:cs="Times New Roman"/>
          <w:i/>
          <w:color w:val="000000" w:themeColor="text1"/>
          <w:sz w:val="28"/>
          <w:szCs w:val="28"/>
          <w:lang w:val="uk-UA"/>
        </w:rPr>
        <w:t>(Т</w:t>
      </w:r>
      <w:r w:rsidRPr="009136C7">
        <w:rPr>
          <w:rFonts w:ascii="Times New Roman" w:hAnsi="Times New Roman" w:cs="Times New Roman"/>
          <w:i/>
          <w:color w:val="000000" w:themeColor="text1"/>
          <w:sz w:val="28"/>
          <w:szCs w:val="28"/>
          <w:vertAlign w:val="subscript"/>
          <w:lang w:val="uk-UA"/>
        </w:rPr>
        <w:t>ок</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визначим</w:t>
      </w:r>
      <w:r w:rsidR="00CD3A95">
        <w:rPr>
          <w:rFonts w:ascii="Times New Roman" w:hAnsi="Times New Roman" w:cs="Times New Roman"/>
          <w:color w:val="000000" w:themeColor="text1"/>
          <w:sz w:val="28"/>
          <w:szCs w:val="28"/>
          <w:lang w:val="uk-UA"/>
        </w:rPr>
        <w:t>о за формулою з урахуванням [8</w:t>
      </w:r>
      <w:r w:rsidRPr="009136C7">
        <w:rPr>
          <w:rFonts w:ascii="Times New Roman" w:hAnsi="Times New Roman" w:cs="Times New Roman"/>
          <w:color w:val="000000" w:themeColor="text1"/>
          <w:sz w:val="28"/>
          <w:szCs w:val="28"/>
          <w:lang w:val="uk-UA"/>
        </w:rPr>
        <w:t>]:</w:t>
      </w:r>
    </w:p>
    <w:p w:rsidR="0090354E" w:rsidRPr="009136C7" w:rsidRDefault="002E0B36"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object w:dxaOrig="1440" w:dyaOrig="1440">
          <v:shape id="_x0000_s2002" type="#_x0000_t75" style="position:absolute;left:0;text-align:left;margin-left:289.25pt;margin-top:13.1pt;width:9.75pt;height:30pt;z-index:251681792">
            <v:imagedata r:id="rId25" o:title=""/>
          </v:shape>
          <o:OLEObject Type="Embed" ProgID="Equation.3" ShapeID="_x0000_s2002" DrawAspect="Content" ObjectID="_1642414875" r:id="rId26"/>
        </w:object>
      </w:r>
      <w:r>
        <w:rPr>
          <w:rFonts w:ascii="Times New Roman" w:hAnsi="Times New Roman" w:cs="Times New Roman"/>
          <w:noProof/>
          <w:color w:val="000000" w:themeColor="text1"/>
          <w:sz w:val="28"/>
          <w:szCs w:val="28"/>
          <w:lang w:val="uk-UA"/>
        </w:rPr>
        <w:pict>
          <v:rect id="_x0000_s2024" style="position:absolute;left:0;text-align:left;margin-left:130.85pt;margin-top:11.9pt;width:168pt;height:45pt;z-index:251700224" filled="f" stroked="f">
            <v:textbox style="mso-next-textbox:#_x0000_s2024">
              <w:txbxContent>
                <w:p w:rsidR="00D7382F" w:rsidRPr="00AD40C5" w:rsidRDefault="002E0B36" w:rsidP="0090354E">
                  <w:pP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Т</m:t>
                          </m:r>
                        </m:e>
                        <m:sub>
                          <m:r>
                            <w:rPr>
                              <w:rFonts w:ascii="Cambria Math" w:hAnsi="Cambria Math" w:cs="Times New Roman"/>
                              <w:sz w:val="28"/>
                              <w:szCs w:val="28"/>
                            </w:rPr>
                            <m:t>ок</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К</m:t>
                          </m:r>
                        </m:num>
                        <m:den>
                          <m:r>
                            <w:rPr>
                              <w:rFonts w:ascii="Cambria Math" w:hAnsi="Cambria Math" w:cs="Times New Roman"/>
                              <w:sz w:val="28"/>
                              <w:szCs w:val="28"/>
                            </w:rPr>
                            <m:t>П</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К</m:t>
                          </m:r>
                        </m:num>
                        <m:den>
                          <m:r>
                            <w:rPr>
                              <w:rFonts w:ascii="Cambria Math" w:hAnsi="Cambria Math" w:cs="Times New Roman"/>
                              <w:sz w:val="28"/>
                              <w:szCs w:val="28"/>
                            </w:rPr>
                            <m:t>∆Р-В</m:t>
                          </m:r>
                        </m:den>
                      </m:f>
                    </m:oMath>
                  </m:oMathPara>
                </w:p>
              </w:txbxContent>
            </v:textbox>
          </v:rect>
        </w:pict>
      </w:r>
    </w:p>
    <w:p w:rsidR="0090354E" w:rsidRPr="009136C7" w:rsidRDefault="0090354E" w:rsidP="008B3015">
      <w:pPr>
        <w:pStyle w:val="af8"/>
      </w:pPr>
      <w:r w:rsidRPr="009136C7">
        <w:tab/>
      </w:r>
      <w:r w:rsidR="005344BF" w:rsidRPr="009136C7">
        <w:tab/>
      </w:r>
      <w:r w:rsidR="005344BF" w:rsidRPr="009136C7">
        <w:tab/>
      </w:r>
      <w:r w:rsidR="005344BF" w:rsidRPr="009136C7">
        <w:tab/>
      </w:r>
      <w:r w:rsidRPr="009136C7">
        <w:tab/>
      </w:r>
      <w:r w:rsidRPr="009136C7">
        <w:tab/>
        <w:t>(</w:t>
      </w:r>
      <w:r w:rsidR="00FE6301" w:rsidRPr="00FE6301">
        <w:rPr>
          <w:lang w:val="ru-RU"/>
        </w:rPr>
        <w:t>2.</w:t>
      </w:r>
      <w:r w:rsidR="00FE6301" w:rsidRPr="00547B96">
        <w:rPr>
          <w:lang w:val="ru-RU"/>
        </w:rPr>
        <w:t>10</w:t>
      </w:r>
      <w:r w:rsidRPr="009136C7">
        <w:t xml:space="preserve">) </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65AF" w:rsidRDefault="0090354E" w:rsidP="009065AF">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К</w:t>
      </w:r>
      <w:r w:rsidRPr="009136C7">
        <w:rPr>
          <w:rFonts w:ascii="Times New Roman" w:hAnsi="Times New Roman" w:cs="Times New Roman"/>
          <w:color w:val="000000" w:themeColor="text1"/>
          <w:sz w:val="28"/>
          <w:szCs w:val="28"/>
          <w:lang w:val="uk-UA"/>
        </w:rPr>
        <w:t xml:space="preserve"> – капітальні вкл</w:t>
      </w:r>
      <w:r w:rsidR="00CF4C66">
        <w:rPr>
          <w:rFonts w:ascii="Times New Roman" w:hAnsi="Times New Roman" w:cs="Times New Roman"/>
          <w:color w:val="000000" w:themeColor="text1"/>
          <w:sz w:val="28"/>
          <w:szCs w:val="28"/>
          <w:lang w:val="uk-UA"/>
        </w:rPr>
        <w:t>ВДЕ</w:t>
      </w:r>
      <w:r w:rsidRPr="009136C7">
        <w:rPr>
          <w:rFonts w:ascii="Times New Roman" w:hAnsi="Times New Roman" w:cs="Times New Roman"/>
          <w:color w:val="000000" w:themeColor="text1"/>
          <w:sz w:val="28"/>
          <w:szCs w:val="28"/>
          <w:lang w:val="uk-UA"/>
        </w:rPr>
        <w:t xml:space="preserve">ння на створення КСЕП, </w:t>
      </w:r>
      <w:r w:rsidRPr="009136C7">
        <w:rPr>
          <w:rFonts w:ascii="Times New Roman" w:hAnsi="Times New Roman" w:cs="Times New Roman"/>
          <w:i/>
          <w:color w:val="000000" w:themeColor="text1"/>
          <w:sz w:val="28"/>
          <w:szCs w:val="28"/>
          <w:lang w:val="uk-UA"/>
        </w:rPr>
        <w:t>грн.</w:t>
      </w:r>
      <w:bookmarkStart w:id="15" w:name="_Toc31798756"/>
    </w:p>
    <w:p w:rsidR="0090354E" w:rsidRPr="009136C7" w:rsidRDefault="0090354E" w:rsidP="009065AF">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Таким чином, з аналізу </w:t>
      </w:r>
      <w:r w:rsidR="00FE6301">
        <w:rPr>
          <w:rFonts w:ascii="Times New Roman" w:hAnsi="Times New Roman" w:cs="Times New Roman"/>
          <w:i/>
          <w:color w:val="000000" w:themeColor="text1"/>
          <w:sz w:val="28"/>
          <w:szCs w:val="28"/>
          <w:lang w:val="uk-UA"/>
        </w:rPr>
        <w:t>(2.</w:t>
      </w:r>
      <w:r w:rsidR="00FE6301" w:rsidRPr="00FE6301">
        <w:rPr>
          <w:rFonts w:ascii="Times New Roman" w:hAnsi="Times New Roman" w:cs="Times New Roman"/>
          <w:i/>
          <w:color w:val="000000" w:themeColor="text1"/>
          <w:sz w:val="28"/>
          <w:szCs w:val="28"/>
        </w:rPr>
        <w:t>8</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слідує, що </w:t>
      </w:r>
      <w:r w:rsidR="00FC4CFF" w:rsidRPr="009136C7">
        <w:rPr>
          <w:rFonts w:ascii="Times New Roman" w:hAnsi="Times New Roman" w:cs="Times New Roman"/>
          <w:color w:val="000000" w:themeColor="text1"/>
          <w:sz w:val="28"/>
          <w:szCs w:val="28"/>
          <w:lang w:val="uk-UA"/>
        </w:rPr>
        <w:t>в</w:t>
      </w:r>
      <w:r w:rsidRPr="009136C7">
        <w:rPr>
          <w:rFonts w:ascii="Times New Roman" w:hAnsi="Times New Roman" w:cs="Times New Roman"/>
          <w:color w:val="000000" w:themeColor="text1"/>
          <w:sz w:val="28"/>
          <w:szCs w:val="28"/>
          <w:lang w:val="uk-UA"/>
        </w:rPr>
        <w:t>итрати не повинні бути меншим</w:t>
      </w:r>
      <w:r w:rsidR="00FC4CFF" w:rsidRPr="009136C7">
        <w:rPr>
          <w:rFonts w:ascii="Times New Roman" w:hAnsi="Times New Roman" w:cs="Times New Roman"/>
          <w:color w:val="000000" w:themeColor="text1"/>
          <w:sz w:val="28"/>
          <w:szCs w:val="28"/>
          <w:lang w:val="uk-UA"/>
        </w:rPr>
        <w:t>и «нульового» рівня, тому що МСВ</w:t>
      </w:r>
      <w:r w:rsidRPr="009136C7">
        <w:rPr>
          <w:rFonts w:ascii="Times New Roman" w:hAnsi="Times New Roman" w:cs="Times New Roman"/>
          <w:color w:val="000000" w:themeColor="text1"/>
          <w:sz w:val="28"/>
          <w:szCs w:val="28"/>
          <w:lang w:val="uk-UA"/>
        </w:rPr>
        <w:t>ДЕ залишиться без обслуговування, навіть за наявності автоматичної системи управління.</w:t>
      </w:r>
      <w:bookmarkEnd w:id="15"/>
    </w:p>
    <w:p w:rsidR="003A3DC6" w:rsidRPr="009136C7" w:rsidRDefault="003A3DC6">
      <w:pPr>
        <w:spacing w:after="160" w:line="259" w:lineRule="auto"/>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br w:type="page"/>
      </w:r>
    </w:p>
    <w:p w:rsidR="0090354E" w:rsidRPr="00C21C95" w:rsidRDefault="00E1743B" w:rsidP="00C21C95">
      <w:pPr>
        <w:pStyle w:val="1"/>
        <w:jc w:val="center"/>
        <w:rPr>
          <w:rFonts w:ascii="Times New Roman" w:hAnsi="Times New Roman" w:cs="Times New Roman"/>
          <w:color w:val="000000" w:themeColor="text1"/>
          <w:lang w:val="uk-UA"/>
        </w:rPr>
      </w:pPr>
      <w:bookmarkStart w:id="16" w:name="_Toc289286028"/>
      <w:bookmarkStart w:id="17" w:name="_Toc292709659"/>
      <w:bookmarkStart w:id="18" w:name="_Toc167207925"/>
      <w:bookmarkStart w:id="19" w:name="_Toc166582038"/>
      <w:bookmarkStart w:id="20" w:name="_Toc169922337"/>
      <w:bookmarkStart w:id="21" w:name="_Toc188725215"/>
      <w:bookmarkStart w:id="22" w:name="_Toc306806188"/>
      <w:bookmarkStart w:id="23" w:name="_Toc31798757"/>
      <w:bookmarkStart w:id="24" w:name="_Toc31800830"/>
      <w:r w:rsidRPr="00C21C95">
        <w:rPr>
          <w:rFonts w:ascii="Times New Roman" w:hAnsi="Times New Roman" w:cs="Times New Roman"/>
          <w:color w:val="000000" w:themeColor="text1"/>
          <w:lang w:val="uk-UA"/>
        </w:rPr>
        <w:lastRenderedPageBreak/>
        <w:t>3 ПРОГРАМА РОЗРАХУНКУ ДИФЕРЕНЦІЙНОГО ЕКОНОМІЧНОГО ПОКАЗНИКА СУКУПНОГО ВИРОБНИЦТВА І СПОЖИВАННЯ РІЗНИХ ВИДІВ ЕНЕРГІЇ В СИСТЕМІ</w:t>
      </w:r>
      <w:bookmarkEnd w:id="16"/>
      <w:bookmarkEnd w:id="17"/>
      <w:r w:rsidRPr="00C21C95">
        <w:rPr>
          <w:rFonts w:ascii="Times New Roman" w:hAnsi="Times New Roman" w:cs="Times New Roman"/>
          <w:color w:val="000000" w:themeColor="text1"/>
          <w:lang w:val="uk-UA"/>
        </w:rPr>
        <w:t xml:space="preserve"> КОМБІНОВАНОГО ЕНЕРГОПОСТАЧАННЯ</w:t>
      </w:r>
      <w:bookmarkEnd w:id="18"/>
      <w:bookmarkEnd w:id="19"/>
      <w:bookmarkEnd w:id="20"/>
      <w:bookmarkEnd w:id="21"/>
      <w:bookmarkEnd w:id="22"/>
      <w:bookmarkEnd w:id="23"/>
      <w:bookmarkEnd w:id="24"/>
    </w:p>
    <w:p w:rsidR="0090354E" w:rsidRPr="009136C7" w:rsidRDefault="0090354E" w:rsidP="008B3015">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90354E" w:rsidP="006C249E">
      <w:pPr>
        <w:pStyle w:val="a9"/>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Сучасний рівень розвитку алгоритмів розв’язку </w:t>
      </w:r>
      <w:r w:rsidRPr="009136C7">
        <w:rPr>
          <w:rFonts w:ascii="Times New Roman" w:hAnsi="Times New Roman" w:cs="Times New Roman"/>
          <w:i/>
          <w:color w:val="000000" w:themeColor="text1"/>
          <w:sz w:val="28"/>
          <w:szCs w:val="28"/>
          <w:lang w:val="uk-UA"/>
        </w:rPr>
        <w:t>(</w:t>
      </w:r>
      <w:r w:rsidR="00FE6301">
        <w:rPr>
          <w:rFonts w:ascii="Times New Roman" w:hAnsi="Times New Roman" w:cs="Times New Roman"/>
          <w:i/>
          <w:color w:val="000000" w:themeColor="text1"/>
          <w:sz w:val="28"/>
          <w:szCs w:val="28"/>
          <w:lang w:val="uk-UA"/>
        </w:rPr>
        <w:t>2.</w:t>
      </w:r>
      <w:r w:rsidR="00FE6301" w:rsidRPr="00FE6301">
        <w:rPr>
          <w:rFonts w:ascii="Times New Roman" w:hAnsi="Times New Roman" w:cs="Times New Roman"/>
          <w:i/>
          <w:color w:val="000000" w:themeColor="text1"/>
          <w:sz w:val="28"/>
          <w:szCs w:val="28"/>
          <w:lang w:val="uk-UA"/>
        </w:rPr>
        <w:t>8</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і оптимального рішення поставленої задачі дослідження змін ДЕП від вхідних величин вимагають створення комп’ютерної програми, структурна схема ал</w:t>
      </w:r>
      <w:r w:rsidR="00841F05" w:rsidRPr="009136C7">
        <w:rPr>
          <w:rFonts w:ascii="Times New Roman" w:hAnsi="Times New Roman" w:cs="Times New Roman"/>
          <w:color w:val="000000" w:themeColor="text1"/>
          <w:sz w:val="28"/>
          <w:szCs w:val="28"/>
          <w:lang w:val="uk-UA"/>
        </w:rPr>
        <w:t>горитму якої наведена на рис.3.1</w:t>
      </w:r>
      <w:r w:rsidRPr="009136C7">
        <w:rPr>
          <w:rFonts w:ascii="Times New Roman" w:hAnsi="Times New Roman" w:cs="Times New Roman"/>
          <w:color w:val="000000" w:themeColor="text1"/>
          <w:sz w:val="28"/>
          <w:szCs w:val="28"/>
          <w:lang w:val="uk-UA"/>
        </w:rPr>
        <w:t>.</w:t>
      </w:r>
    </w:p>
    <w:p w:rsidR="006C249E" w:rsidRDefault="002E0B36" w:rsidP="006C249E">
      <w:pPr>
        <w:pStyle w:val="a9"/>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pict>
          <v:group id="Group 30004" o:spid="_x0000_s1982" style="position:absolute;left:0;text-align:left;margin-left:66.35pt;margin-top:16.8pt;width:393.75pt;height:320.65pt;z-index:251679744" coordorigin="2580,9000" coordsize="7575,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">
            <v:line id="Line 28585" o:spid="_x0000_s1983" style="position:absolute;visibility:visible" from="4143,11321" to="4145,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QMYAAADeAAAADwAAAGRycy9kb3ducmV2LnhtbERPS2sCMRC+C/0PYYReRLOtdZXVKG2h&#10;IB5a6uPgbdiMu9tuJiGJuv33jVDobT6+5yxWnWnFhXxoLCt4GGUgiEurG64U7HdvwxmIEJE1tpZJ&#10;wQ8FWC3vegsstL3yJ122sRIphEOBCuoYXSFlKGsyGEbWESfuZL3BmKCvpPZ4TeGmlY9ZlkuDDaeG&#10;Gh291lR+b89GwTp7//LjzfHcvJgPdoexm7jBRKn7fvc8BxGpi//iP/dap/l5Pn2C2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ykDGAAAA3gAAAA8AAAAAAAAA&#10;AAAAAAAAoQIAAGRycy9kb3ducmV2LnhtbFBLBQYAAAAABAAEAPkAAACUAwAAAAA=&#10;">
              <v:stroke endarrow="block" endarrowwidth="wide"/>
            </v:line>
            <v:shapetype id="_x0000_t109" coordsize="21600,21600" o:spt="109" path="m,l,21600r21600,l21600,xe">
              <v:stroke joinstyle="miter"/>
              <v:path gradientshapeok="t" o:connecttype="rect"/>
            </v:shapetype>
            <v:shape id="AutoShape 28586" o:spid="_x0000_s1984" type="#_x0000_t109" style="position:absolute;left:7011;top:11708;width:3110;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YtcQA&#10;AADeAAAADwAAAGRycy9kb3ducmV2LnhtbERP20oDMRB9F/yHMIIvYhMFt2XbtBRRFB+kFz9g2Ew3&#10;y24m2820Xf/eCIJvczjXWazG0KkzDamJbOFhYkARV9E1XFv42r/ez0AlQXbYRSYL35Rgtby+WmDp&#10;4oW3dN5JrXIIpxIteJG+1DpVngKmSeyJM3eIQ0DJcKi1G/CSw0OnH40pdMCGc4PHnp49Ve3uFCzI&#10;nXnZ9G++ldHF4mM/PbXm+Gnt7c24noMSGuVf/Od+d3l+UUyf4PedfIN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mLXEAAAA3gAAAA8AAAAAAAAAAAAAAAAAmAIAAGRycy9k&#10;b3ducmV2LnhtbFBLBQYAAAAABAAEAPUAAACJAwAAAAA=&#10;" strokeweight="1.5pt">
              <v:textbox style="mso-next-textbox:#AutoShape 28586">
                <w:txbxContent>
                  <w:p w:rsidR="00D7382F" w:rsidRPr="0090354E" w:rsidRDefault="00D7382F" w:rsidP="0090354E">
                    <w:pPr>
                      <w:pStyle w:val="afe"/>
                      <w:jc w:val="center"/>
                      <w:rPr>
                        <w:b/>
                        <w:sz w:val="24"/>
                        <w:vertAlign w:val="subscript"/>
                        <w:lang w:val="ru-RU"/>
                      </w:rPr>
                    </w:pPr>
                    <w:r w:rsidRPr="0090354E">
                      <w:rPr>
                        <w:rFonts w:ascii="Times New Roman" w:hAnsi="Times New Roman" w:cs="Times New Roman"/>
                        <w:sz w:val="24"/>
                        <w:lang w:val="ru-RU"/>
                      </w:rPr>
                      <w:t xml:space="preserve">Визначення </w:t>
                    </w:r>
                    <w:r w:rsidRPr="0090354E">
                      <w:rPr>
                        <w:rFonts w:ascii="Times New Roman" w:hAnsi="Times New Roman" w:cs="Times New Roman"/>
                        <w:i/>
                        <w:sz w:val="24"/>
                        <w:lang w:val="ru-RU"/>
                      </w:rPr>
                      <w:t>ДЕП</w:t>
                    </w:r>
                    <w:r w:rsidRPr="0090354E">
                      <w:rPr>
                        <w:rFonts w:ascii="Times New Roman" w:hAnsi="Times New Roman" w:cs="Times New Roman"/>
                        <w:sz w:val="24"/>
                        <w:lang w:val="ru-RU"/>
                      </w:rPr>
                      <w:t xml:space="preserve"> в залежності від тарифів на енергію ЦС і обсягів отриманої енергії від альтернативних джерел </w:t>
                    </w:r>
                  </w:p>
                </w:txbxContent>
              </v:textbox>
            </v:shape>
            <v:line id="Line 28587" o:spid="_x0000_s1985" style="position:absolute;visibility:visible" from="4157,10050" to="4159,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HxrMUAAADeAAAADwAAAGRycy9kb3ducmV2LnhtbERPTWsCMRC9F/wPYYReimZV3JatUVQo&#10;SA8VrT30Nmymu1s3k5BE3f57IxS8zeN9zmzRmVacyYfGsoLRMANBXFrdcKXg8Pk2eAERIrLG1jIp&#10;+KMAi3nvYYaFthfe0XkfK5FCOBSooI7RFVKGsiaDYWgdceJ+rDcYE/SV1B4vKdy0cpxluTTYcGqo&#10;0dG6pvK4PxkFm+zj10/ev0/NymzZfU3c1D1NlXrsd8tXEJG6eBf/uzc6zc/z5xxu76Qb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HxrMUAAADeAAAADwAAAAAAAAAA&#10;AAAAAAChAgAAZHJzL2Rvd25yZXYueG1sUEsFBgAAAAAEAAQA+QAAAJMDAAAAAA==&#10;">
              <v:stroke endarrow="block" endarrowwidth="wide"/>
            </v:line>
            <v:line id="Line 28588" o:spid="_x0000_s1986" style="position:absolute;visibility:visible" from="4145,13237" to="4145,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1UN8UAAADeAAAADwAAAGRycy9kb3ducmV2LnhtbERPS2sCMRC+F/ofwhS8FM224iqrUdqC&#10;ID1UfB28DZtxd+1mEpKo23/fFAre5uN7zmzRmVZcyYfGsoKXQQaCuLS64UrBfrfsT0CEiKyxtUwK&#10;fijAYv74MMNC2xtv6LqNlUghHApUUMfoCilDWZPBMLCOOHEn6w3GBH0ltcdbCjetfM2yXBpsODXU&#10;6OijpvJ7ezEKVtnX2Q8/j5fm3azZHYZu5J5HSvWeurcpiEhdvIv/3Sud5uf5eAx/76Qb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1UN8UAAADeAAAADwAAAAAAAAAA&#10;AAAAAAChAgAAZHJzL2Rvd25yZXYueG1sUEsFBgAAAAAEAAQA+QAAAJMDAAAAAA==&#10;">
              <v:stroke endarrow="block" endarrowwidth="wide"/>
            </v:line>
            <v:line id="Line 28589" o:spid="_x0000_s1987" style="position:absolute;visibility:visible" from="4170,9560" to="4170,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RckAAADeAAAADwAAAGRycy9kb3ducmV2LnhtbESPQUsDMRCF74L/IYzQi9islq6ybVpU&#10;KBQPllY99DZsprtbN5OQpO36752D4G2G9+a9b+bLwfXqTDF1ng3cjwtQxLW3HTcGPj9Wd0+gUka2&#10;2HsmAz+UYLm4vppjZf2Ft3Te5UZJCKcKDbQ5h0rrVLfkMI19IBbt4KPDLGtstI14kXDX64eiKLXD&#10;jqWhxUCvLdXfu5MzsC7ej3Hytj91L27D4WsSpuF2aszoZniegco05H/z3/XaCn5ZPgqvvCMz6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ywEXJAAAA3gAAAA8AAAAA&#10;AAAAAAAAAAAAoQIAAGRycy9kb3ducmV2LnhtbFBLBQYAAAAABAAEAPkAAACXAwAAAAA=&#10;">
              <v:stroke endarrow="block" endarrowwidth="wide"/>
            </v:line>
            <v:shapetype id="_x0000_t116" coordsize="21600,21600" o:spt="116" path="m3475,qx,10800,3475,21600l18125,21600qx21600,10800,18125,xe">
              <v:stroke joinstyle="miter"/>
              <v:path gradientshapeok="t" o:connecttype="rect" textboxrect="1018,3163,20582,18437"/>
            </v:shapetype>
            <v:shape id="AutoShape 28590" o:spid="_x0000_s1988" type="#_x0000_t116" style="position:absolute;left:2863;top:9000;width:2584;height: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U0cIA&#10;AADeAAAADwAAAGRycy9kb3ducmV2LnhtbERPTYvCMBC9L/gfwgh7W1MFs7UaRQS1eFN370MztsVm&#10;UppYu/9+syDsbR7vc1abwTaip87XjjVMJwkI4sKZmksNX9f9RwrCB2SDjWPS8EMeNuvR2woz4558&#10;pv4SShFD2GeooQqhzaT0RUUW/cS1xJG7uc5iiLArpenwGcNtI2dJoqTFmmNDhS3tKirul4fVcFhs&#10;0+txOPbfp9TP53mu1P2stH4fD9sliEBD+Be/3LmJ85X6XMDfO/E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FTRwgAAAN4AAAAPAAAAAAAAAAAAAAAAAJgCAABkcnMvZG93&#10;bnJldi54bWxQSwUGAAAAAAQABAD1AAAAhwMAAAAA&#10;" strokeweight="1.5pt">
              <v:textbox style="mso-next-textbox:#AutoShape 28590" inset="1mm,1mm,1mm,1mm">
                <w:txbxContent>
                  <w:p w:rsidR="00D7382F" w:rsidRPr="00871C1F" w:rsidRDefault="00D7382F" w:rsidP="0090354E">
                    <w:pPr>
                      <w:spacing w:line="240" w:lineRule="auto"/>
                      <w:jc w:val="center"/>
                      <w:rPr>
                        <w:rFonts w:cs="Times New Roman"/>
                        <w:b/>
                        <w:sz w:val="24"/>
                        <w:szCs w:val="24"/>
                      </w:rPr>
                    </w:pPr>
                    <w:r w:rsidRPr="00871C1F">
                      <w:rPr>
                        <w:rFonts w:cs="Times New Roman"/>
                        <w:b/>
                        <w:sz w:val="24"/>
                        <w:szCs w:val="24"/>
                      </w:rPr>
                      <w:t>Початок</w:t>
                    </w:r>
                  </w:p>
                </w:txbxContent>
              </v:textbox>
            </v:shape>
            <v:shape id="AutoShape 28591" o:spid="_x0000_s1989" type="#_x0000_t109" style="position:absolute;left:7029;top:10333;width:3109;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LCsYA&#10;AADeAAAADwAAAGRycy9kb3ducmV2LnhtbESPQU/DMAyF70j8h8hIXBBL4FCmsmxCCATigNjGD7Aa&#10;01RtnNJ4W/n3+IDEzZaf33vfajOnwRxpKl1mDzcLB4a4yaHj1sPn/vl6CaYIcsAhM3n4oQKb9fnZ&#10;CuuQT7yl405aoyZcavQQRcba2tJESlgWeSTW21eeEoquU2vDhCc1T4O9da6yCTvWhIgjPUZq+t0h&#10;eZAr9/QxvsRe5pCrt/3doXff795fXswP92CEZvkX/32/Bq1fVUsFUBy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LCsYAAADeAAAADwAAAAAAAAAAAAAAAACYAgAAZHJz&#10;L2Rvd25yZXYueG1sUEsFBgAAAAAEAAQA9QAAAIsDAAAAAA==&#10;" strokeweight="1.5pt">
              <v:textbox style="mso-next-textbox:#AutoShape 28591">
                <w:txbxContent>
                  <w:p w:rsidR="00D7382F" w:rsidRPr="0090354E" w:rsidRDefault="00D7382F" w:rsidP="0090354E">
                    <w:pPr>
                      <w:pStyle w:val="afe"/>
                      <w:jc w:val="center"/>
                      <w:rPr>
                        <w:rFonts w:ascii="Times New Roman" w:hAnsi="Times New Roman"/>
                        <w:sz w:val="24"/>
                        <w:lang w:val="ru-RU"/>
                      </w:rPr>
                    </w:pPr>
                    <w:r w:rsidRPr="0090354E">
                      <w:rPr>
                        <w:rFonts w:ascii="Times New Roman" w:hAnsi="Times New Roman"/>
                        <w:sz w:val="24"/>
                        <w:lang w:val="ru-RU"/>
                      </w:rPr>
                      <w:t>Присвоєння значень</w:t>
                    </w:r>
                  </w:p>
                  <w:p w:rsidR="00D7382F" w:rsidRPr="0090354E" w:rsidRDefault="00D7382F" w:rsidP="0090354E">
                    <w:pPr>
                      <w:pStyle w:val="afe"/>
                      <w:jc w:val="center"/>
                      <w:rPr>
                        <w:rFonts w:ascii="Times New Roman" w:hAnsi="Times New Roman"/>
                        <w:i/>
                        <w:sz w:val="24"/>
                        <w:lang w:val="ru-RU"/>
                      </w:rPr>
                    </w:pPr>
                    <w:r w:rsidRPr="0090354E">
                      <w:rPr>
                        <w:rFonts w:ascii="Times New Roman" w:hAnsi="Times New Roman"/>
                        <w:i/>
                        <w:sz w:val="24"/>
                        <w:lang w:val="ru-RU"/>
                      </w:rPr>
                      <w:t xml:space="preserve">- </w:t>
                    </w:r>
                    <w:r w:rsidRPr="005464A3">
                      <w:rPr>
                        <w:rFonts w:ascii="Times New Roman" w:hAnsi="Times New Roman"/>
                        <w:i/>
                        <w:sz w:val="24"/>
                        <w:lang w:val="en-US"/>
                      </w:rPr>
                      <w:t>W</w:t>
                    </w:r>
                    <w:r w:rsidRPr="0090354E">
                      <w:rPr>
                        <w:rFonts w:ascii="Times New Roman" w:hAnsi="Times New Roman"/>
                        <w:i/>
                        <w:sz w:val="24"/>
                        <w:lang w:val="ru-RU"/>
                      </w:rPr>
                      <w:t xml:space="preserve">, </w:t>
                    </w:r>
                    <w:r w:rsidRPr="005464A3">
                      <w:rPr>
                        <w:rFonts w:ascii="Times New Roman" w:hAnsi="Times New Roman"/>
                        <w:i/>
                        <w:sz w:val="24"/>
                        <w:lang w:val="en-US"/>
                      </w:rPr>
                      <w:t>V</w:t>
                    </w:r>
                    <w:r w:rsidRPr="0090354E">
                      <w:rPr>
                        <w:rFonts w:ascii="Times New Roman" w:hAnsi="Times New Roman"/>
                        <w:i/>
                        <w:sz w:val="24"/>
                        <w:lang w:val="ru-RU"/>
                      </w:rPr>
                      <w:t xml:space="preserve">, </w:t>
                    </w:r>
                    <w:r w:rsidRPr="005464A3">
                      <w:rPr>
                        <w:rFonts w:ascii="Times New Roman" w:hAnsi="Times New Roman"/>
                        <w:i/>
                        <w:sz w:val="24"/>
                        <w:lang w:val="en-US"/>
                      </w:rPr>
                      <w:t>Q</w:t>
                    </w:r>
                    <w:r w:rsidRPr="0090354E">
                      <w:rPr>
                        <w:rFonts w:ascii="Times New Roman" w:hAnsi="Times New Roman"/>
                        <w:i/>
                        <w:sz w:val="24"/>
                        <w:lang w:val="ru-RU"/>
                      </w:rPr>
                      <w:t>;</w:t>
                    </w:r>
                  </w:p>
                  <w:p w:rsidR="00D7382F" w:rsidRPr="005464A3" w:rsidRDefault="00D7382F" w:rsidP="0090354E">
                    <w:pPr>
                      <w:pStyle w:val="afe"/>
                      <w:jc w:val="center"/>
                      <w:rPr>
                        <w:rFonts w:ascii="Times New Roman" w:hAnsi="Times New Roman"/>
                        <w:i/>
                        <w:sz w:val="24"/>
                        <w:lang w:val="en-US"/>
                      </w:rPr>
                    </w:pPr>
                    <w:r w:rsidRPr="005464A3">
                      <w:rPr>
                        <w:rFonts w:ascii="Times New Roman" w:hAnsi="Times New Roman"/>
                        <w:i/>
                        <w:sz w:val="24"/>
                        <w:lang w:val="en-US"/>
                      </w:rPr>
                      <w:t>- a, b, q; a</w:t>
                    </w:r>
                    <w:r w:rsidRPr="005464A3">
                      <w:rPr>
                        <w:rFonts w:ascii="Times New Roman" w:hAnsi="Times New Roman"/>
                        <w:i/>
                        <w:sz w:val="24"/>
                        <w:vertAlign w:val="subscript"/>
                        <w:lang w:val="en-US"/>
                      </w:rPr>
                      <w:t>1</w:t>
                    </w:r>
                    <w:r w:rsidRPr="005464A3">
                      <w:rPr>
                        <w:rFonts w:ascii="Times New Roman" w:hAnsi="Times New Roman"/>
                        <w:i/>
                        <w:sz w:val="24"/>
                        <w:lang w:val="en-US"/>
                      </w:rPr>
                      <w:t>, b</w:t>
                    </w:r>
                    <w:r w:rsidRPr="005464A3">
                      <w:rPr>
                        <w:rFonts w:ascii="Times New Roman" w:hAnsi="Times New Roman"/>
                        <w:i/>
                        <w:sz w:val="24"/>
                        <w:vertAlign w:val="subscript"/>
                        <w:lang w:val="en-US"/>
                      </w:rPr>
                      <w:t>1</w:t>
                    </w:r>
                    <w:r w:rsidRPr="005464A3">
                      <w:rPr>
                        <w:rFonts w:ascii="Times New Roman" w:hAnsi="Times New Roman"/>
                        <w:i/>
                        <w:sz w:val="24"/>
                        <w:lang w:val="en-US"/>
                      </w:rPr>
                      <w:t>, q</w:t>
                    </w:r>
                    <w:r w:rsidRPr="005464A3">
                      <w:rPr>
                        <w:rFonts w:ascii="Times New Roman" w:hAnsi="Times New Roman"/>
                        <w:i/>
                        <w:sz w:val="24"/>
                        <w:vertAlign w:val="subscript"/>
                        <w:lang w:val="en-US"/>
                      </w:rPr>
                      <w:t>1</w:t>
                    </w:r>
                    <w:r w:rsidRPr="005464A3">
                      <w:rPr>
                        <w:rFonts w:ascii="Times New Roman" w:hAnsi="Times New Roman"/>
                        <w:i/>
                        <w:sz w:val="24"/>
                        <w:lang w:val="en-US"/>
                      </w:rPr>
                      <w:t>;</w:t>
                    </w:r>
                  </w:p>
                  <w:p w:rsidR="00D7382F" w:rsidRPr="005464A3" w:rsidRDefault="00D7382F" w:rsidP="0090354E">
                    <w:pPr>
                      <w:pStyle w:val="afe"/>
                      <w:jc w:val="center"/>
                      <w:rPr>
                        <w:rFonts w:ascii="Times New Roman" w:hAnsi="Times New Roman"/>
                        <w:i/>
                        <w:sz w:val="24"/>
                      </w:rPr>
                    </w:pPr>
                    <w:r w:rsidRPr="005464A3">
                      <w:rPr>
                        <w:rFonts w:ascii="Times New Roman" w:hAnsi="Times New Roman"/>
                        <w:i/>
                        <w:sz w:val="24"/>
                        <w:lang w:val="en-US"/>
                      </w:rPr>
                      <w:t>- k</w:t>
                    </w:r>
                    <w:r w:rsidRPr="005464A3">
                      <w:rPr>
                        <w:rFonts w:ascii="Times New Roman" w:hAnsi="Times New Roman"/>
                        <w:i/>
                        <w:sz w:val="24"/>
                        <w:vertAlign w:val="subscript"/>
                        <w:lang w:val="en-US"/>
                      </w:rPr>
                      <w:t>11-43</w:t>
                    </w:r>
                    <w:r w:rsidRPr="005464A3">
                      <w:rPr>
                        <w:rFonts w:ascii="Times New Roman" w:hAnsi="Times New Roman"/>
                        <w:i/>
                        <w:sz w:val="24"/>
                        <w:lang w:val="en-US"/>
                      </w:rPr>
                      <w:t>; k</w:t>
                    </w:r>
                    <w:r w:rsidRPr="005464A3">
                      <w:rPr>
                        <w:rFonts w:ascii="Times New Roman" w:hAnsi="Times New Roman"/>
                        <w:i/>
                        <w:sz w:val="24"/>
                        <w:vertAlign w:val="subscript"/>
                        <w:lang w:val="en-US"/>
                      </w:rPr>
                      <w:t>a11-43</w:t>
                    </w:r>
                  </w:p>
                </w:txbxContent>
              </v:textbox>
            </v:shape>
            <v:shape id="AutoShape 28592" o:spid="_x0000_s1990" type="#_x0000_t109" style="position:absolute;left:7045;top:9274;width:3110;height: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kcQA&#10;AADeAAAADwAAAGRycy9kb3ducmV2LnhtbERPzUoDMRC+C75DmIIXaZN6WMvatBSxVDyI/XmAYTNu&#10;lt1M1s20Xd/eCIK3+fh+Z7keQ6cuNKQmsoX5zIAirqJruLZwOm6nC1BJkB12kcnCNyVYr25vlli6&#10;eOU9XQ5SqxzCqUQLXqQvtU6Vp4BpFnvizH3GIaBkONTaDXjN4aHTD8YUOmDDucFjT8+eqvZwDhbk&#10;3rx89Dvfyuhi8XZ8PLfm693au8m4eQIlNMq/+M/96vL8oljM4fedfIN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7pHEAAAA3gAAAA8AAAAAAAAAAAAAAAAAmAIAAGRycy9k&#10;b3ducmV2LnhtbFBLBQYAAAAABAAEAPUAAACJAwAAAAA=&#10;" strokeweight="1.5pt">
              <v:textbox style="mso-next-textbox:#AutoShape 28592">
                <w:txbxContent>
                  <w:p w:rsidR="00D7382F" w:rsidRPr="005464A3" w:rsidRDefault="00D7382F" w:rsidP="0090354E">
                    <w:pPr>
                      <w:pStyle w:val="afe"/>
                      <w:jc w:val="center"/>
                      <w:rPr>
                        <w:rFonts w:ascii="Times New Roman" w:hAnsi="Times New Roman"/>
                        <w:sz w:val="24"/>
                      </w:rPr>
                    </w:pPr>
                    <w:r w:rsidRPr="005464A3">
                      <w:rPr>
                        <w:rFonts w:ascii="Times New Roman" w:hAnsi="Times New Roman"/>
                        <w:sz w:val="24"/>
                      </w:rPr>
                      <w:t>Рівн</w:t>
                    </w:r>
                    <w:r>
                      <w:rPr>
                        <w:rFonts w:ascii="Times New Roman" w:hAnsi="Times New Roman"/>
                        <w:sz w:val="24"/>
                      </w:rPr>
                      <w:t xml:space="preserve">яння, яке характеризує </w:t>
                    </w:r>
                    <w:r w:rsidRPr="005464A3">
                      <w:rPr>
                        <w:rFonts w:ascii="Times New Roman" w:hAnsi="Times New Roman"/>
                        <w:i/>
                        <w:sz w:val="24"/>
                      </w:rPr>
                      <w:t>ДЕП</w:t>
                    </w:r>
                  </w:p>
                </w:txbxContent>
              </v:textbox>
            </v:shape>
            <v:shape id="AutoShape 28593" o:spid="_x0000_s1991" type="#_x0000_t116" style="position:absolute;left:2756;top:14175;width:2744;height:7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W2h8EA&#10;AADeAAAADwAAAGRycy9kb3ducmV2LnhtbERPS4vCMBC+C/6HMAveNF3BULtGEWG17M3XfWhm22Iz&#10;KU221n9vFgRv8/E9Z7UZbCN66nztWMPnLAFBXDhTc6nhcv6epiB8QDbYOCYND/KwWY9HK8yMu/OR&#10;+lMoRQxhn6GGKoQ2k9IXFVn0M9cSR+7XdRZDhF0pTYf3GG4bOU8SJS3WHBsqbGlXUXE7/VkN++U2&#10;PR+GQ3/9Sf1ikedK3Y5K68nHsP0CEWgIb/HLnZs4X6l0Dv/vx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tofBAAAA3gAAAA8AAAAAAAAAAAAAAAAAmAIAAGRycy9kb3du&#10;cmV2LnhtbFBLBQYAAAAABAAEAPUAAACGAwAAAAA=&#10;" strokeweight="1.5pt">
              <v:textbox style="mso-next-textbox:#AutoShape 28593" inset="1mm,1mm,1mm,1mm">
                <w:txbxContent>
                  <w:p w:rsidR="00D7382F" w:rsidRPr="00D43BCE" w:rsidRDefault="00D7382F" w:rsidP="0090354E">
                    <w:pPr>
                      <w:spacing w:line="240" w:lineRule="auto"/>
                      <w:jc w:val="center"/>
                      <w:rPr>
                        <w:rFonts w:cs="Times New Roman"/>
                        <w:b/>
                        <w:sz w:val="24"/>
                        <w:szCs w:val="24"/>
                      </w:rPr>
                    </w:pPr>
                    <w:r w:rsidRPr="00D43BCE">
                      <w:rPr>
                        <w:rFonts w:cs="Times New Roman"/>
                        <w:b/>
                        <w:sz w:val="24"/>
                        <w:szCs w:val="24"/>
                      </w:rPr>
                      <w:t>Кінець</w:t>
                    </w:r>
                  </w:p>
                </w:txbxContent>
              </v:textbox>
            </v:shape>
            <v:line id="Line 28594" o:spid="_x0000_s1992" style="position:absolute;visibility:visible" from="6280,9830" to="6280,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OxMYAAADeAAAADwAAAGRycy9kb3ducmV2LnhtbERP32vCMBB+H/g/hBP2NtNNCNIZRTYG&#10;6sNQN9gez+bWdmsuJYlt998bQfDtPr6fN18OthEd+VA71vA4yUAQF87UXGr4/Hh7mIEIEdlg45g0&#10;/FOA5WJ0N8fcuJ731B1iKVIIhxw1VDG2uZShqMhimLiWOHE/zluMCfpSGo99CreNfMoyJS3WnBoq&#10;bOmlouLvcLIa3qc71a022/XwtVHH4nV//P7tvdb342H1DCLSEG/iq3tt0nylZlO4vJNukI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DsTGAAAA3gAAAA8AAAAAAAAA&#10;AAAAAAAAoQIAAGRycy9kb3ducmV2LnhtbFBLBQYAAAAABAAEAPkAAACUAwAAAAA=&#10;"/>
            <v:line id="Line 28595" o:spid="_x0000_s1993" style="position:absolute;visibility:visible" from="5517,10386" to="6267,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WsMYAAADeAAAADwAAAGRycy9kb3ducmV2LnhtbERP32vCMBB+F/Y/hBv4punmCNIZRTYG&#10;ugdRN9gez+bWdmsuJcna7r83grC3+/h+3mI12EZ05EPtWMPdNANBXDhTc6nh/e1lMgcRIrLBxjFp&#10;+KMAq+XNaIG5cT0fqDvGUqQQDjlqqGJscylDUZHFMHUtceK+nLcYE/SlNB77FG4beZ9lSlqsOTVU&#10;2NJTRcXP8ddq2M32qltvXzfDx1adiufD6fO791qPb4f1I4hIQ/wXX90bk+YrNX+A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lrDGAAAA3gAAAA8AAAAAAAAA&#10;AAAAAAAAoQIAAGRycy9kb3ducmV2LnhtbFBLBQYAAAAABAAEAPkAAACUAwAAAAA=&#10;"/>
            <v:shape id="AutoShape 28596" o:spid="_x0000_s1994" type="#_x0000_t109" style="position:absolute;left:2591;top:10007;width:3136;height: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ksQA&#10;AADeAAAADwAAAGRycy9kb3ducmV2LnhtbERP20oDMRB9F/yHMIIvYhMFt2XbtBRRFB+kFz9g2Ew3&#10;y24m2820Xf/eCIJvczjXWazG0KkzDamJbOFhYkARV9E1XFv42r/ez0AlQXbYRSYL35Rgtby+WmDp&#10;4oW3dN5JrXIIpxIteJG+1DpVngKmSeyJM3eIQ0DJcKi1G/CSw0OnH40pdMCGc4PHnp49Ve3uFCzI&#10;nXnZ9G++ldHF4mM/PbXm+Gnt7c24noMSGuVf/Od+d3l+Ucye4PedfIN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6JLEAAAA3gAAAA8AAAAAAAAAAAAAAAAAmAIAAGRycy9k&#10;b3ducmV2LnhtbFBLBQYAAAAABAAEAPUAAACJAwAAAAA=&#10;" strokeweight="1.5pt">
              <v:textbox style="mso-next-textbox:#AutoShape 28596">
                <w:txbxContent>
                  <w:p w:rsidR="00D7382F" w:rsidRPr="00871C1F" w:rsidRDefault="00D7382F" w:rsidP="0090354E">
                    <w:pPr>
                      <w:spacing w:line="240" w:lineRule="auto"/>
                      <w:jc w:val="center"/>
                      <w:rPr>
                        <w:rFonts w:cs="Times New Roman"/>
                        <w:sz w:val="24"/>
                        <w:szCs w:val="24"/>
                      </w:rPr>
                    </w:pPr>
                    <w:r w:rsidRPr="00871C1F">
                      <w:rPr>
                        <w:rFonts w:cs="Times New Roman"/>
                        <w:b/>
                        <w:sz w:val="24"/>
                        <w:szCs w:val="24"/>
                      </w:rPr>
                      <w:t>Ввід даних</w:t>
                    </w:r>
                  </w:p>
                </w:txbxContent>
              </v:textbox>
            </v:shape>
            <v:line id="Line 28597" o:spid="_x0000_s1995" style="position:absolute;visibility:visible" from="6293,9840" to="7044,9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GtXMUAAADeAAAADwAAAGRycy9kb3ducmV2LnhtbERP30vDMBB+F/wfwgl7c6kOwuiWlqEI&#10;2x7ETcE93pqzrTaXkmRt/e+NIPh2H9/PW5eT7cRAPrSONdzNMxDElTMt1xreXp9ulyBCRDbYOSYN&#10;3xSgLK6v1pgbN/KBhmOsRQrhkKOGJsY+lzJUDVkMc9cTJ+7DeYsxQV9L43FM4baT91mmpMWWU0OD&#10;PT00VH0dL1bD8+JFDZvdfju979S5ejycT5+j13p2M21WICJN8V/8596aNF+ppYLfd9IN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GtXMUAAADeAAAADwAAAAAAAAAA&#10;AAAAAAChAgAAZHJzL2Rvd25yZXYueG1sUEsFBgAAAAAEAAQA+QAAAJMDAAAAAA==&#10;"/>
            <v:line id="Line 28598" o:spid="_x0000_s1996" style="position:absolute;visibility:visible" from="6296,10959" to="7045,10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0Ix8YAAADeAAAADwAAAGRycy9kb3ducmV2LnhtbERP32vCMBB+F/Y/hBv4pukmZNIZRTYG&#10;ugeZbrA9ns2t7dZcSpK19b83grC3+/h+3mI12EZ05EPtWMPdNANBXDhTc6nh4/1lMgcRIrLBxjFp&#10;OFGA1fJmtMDcuJ731B1iKVIIhxw1VDG2uZShqMhimLqWOHHfzluMCfpSGo99CreNvM8yJS3WnBoq&#10;bOmpouL38Gc17GZvqltvXzfD51Ydi+f98eun91qPb4f1I4hIQ/wXX90bk+YrNX+A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dCMfGAAAA3gAAAA8AAAAAAAAA&#10;AAAAAAAAoQIAAGRycy9kb3ducmV2LnhtbFBLBQYAAAAABAAEAPkAAACUAwAAAAA=&#10;"/>
            <v:shape id="AutoShape 28599" o:spid="_x0000_s1997" type="#_x0000_t109" style="position:absolute;left:2595;top:10982;width:3110;height:1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HDMYA&#10;AADeAAAADwAAAGRycy9kb3ducmV2LnhtbESPQU/DMAyF70j8h8hIXBBL4FCmsmxCCATigNjGD7Aa&#10;01RtnNJ4W/n3+IDEzdZ7fu/zajOnwRxpKl1mDzcLB4a4yaHj1sPn/vl6CaYIcsAhM3n4oQKb9fnZ&#10;CuuQT7yl405aoyFcavQQRcba2tJESlgWeSRW7StPCUXXqbVhwpOGp8HeOlfZhB1rQ8SRHiM1/e6Q&#10;PMiVe/oYX2Ivc8jV2/7u0Lvvd+8vL+aHezBCs/yb/65fg+JX1VJ59R2dw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HDMYAAADeAAAADwAAAAAAAAAAAAAAAACYAgAAZHJz&#10;L2Rvd25yZXYueG1sUEsFBgAAAAAEAAQA9QAAAIsDAAAAAA==&#10;" strokeweight="1.5pt">
              <v:textbox style="mso-next-textbox:#AutoShape 28599">
                <w:txbxContent>
                  <w:p w:rsidR="00D7382F" w:rsidRDefault="00D7382F" w:rsidP="0090354E">
                    <w:pPr>
                      <w:pStyle w:val="afe"/>
                      <w:jc w:val="center"/>
                      <w:rPr>
                        <w:rFonts w:ascii="Times New Roman" w:hAnsi="Times New Roman" w:cs="Times New Roman"/>
                        <w:sz w:val="24"/>
                        <w:lang w:val="en-US"/>
                      </w:rPr>
                    </w:pPr>
                  </w:p>
                  <w:p w:rsidR="00D7382F" w:rsidRPr="00A67767" w:rsidRDefault="00D7382F" w:rsidP="0090354E">
                    <w:pPr>
                      <w:pStyle w:val="afe"/>
                      <w:jc w:val="center"/>
                      <w:rPr>
                        <w:rFonts w:cs="Times New Roman"/>
                        <w:b/>
                      </w:rPr>
                    </w:pPr>
                    <w:r w:rsidRPr="0053774F">
                      <w:rPr>
                        <w:rFonts w:ascii="Times New Roman" w:hAnsi="Times New Roman" w:cs="Times New Roman"/>
                        <w:sz w:val="24"/>
                      </w:rPr>
                      <w:t>Розрахунок</w:t>
                    </w:r>
                    <w:r w:rsidRPr="0053774F">
                      <w:rPr>
                        <w:rFonts w:ascii="Times New Roman" w:hAnsi="Times New Roman" w:cs="Times New Roman"/>
                        <w:sz w:val="24"/>
                        <w:lang w:val="en-US"/>
                      </w:rPr>
                      <w:t xml:space="preserve"> </w:t>
                    </w:r>
                    <w:r>
                      <w:rPr>
                        <w:rFonts w:ascii="Times New Roman" w:hAnsi="Times New Roman" w:cs="Times New Roman"/>
                        <w:i/>
                        <w:sz w:val="24"/>
                      </w:rPr>
                      <w:t>ДЕП</w:t>
                    </w:r>
                    <w:r w:rsidRPr="0053774F">
                      <w:rPr>
                        <w:rFonts w:ascii="Times New Roman" w:hAnsi="Times New Roman" w:cs="Times New Roman"/>
                        <w:sz w:val="24"/>
                        <w:lang w:val="en-US"/>
                      </w:rPr>
                      <w:t xml:space="preserve"> </w:t>
                    </w:r>
                  </w:p>
                </w:txbxContent>
              </v:textbox>
            </v:shape>
            <v:oval id="Oval 28600" o:spid="_x0000_s1998" style="position:absolute;left:6239;top:10345;width:78;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sNMMA&#10;AADeAAAADwAAAGRycy9kb3ducmV2LnhtbERPTWvCQBC9C/0PyxS8iG4sNKTRVUrA4rXRg8dpdkyC&#10;2dmwuzXJv3cLBW/zeJ+z3Y+mE3dyvrWsYL1KQBBXVrdcKzifDssMhA/IGjvLpGAiD/vdy2yLubYD&#10;f9O9DLWIIexzVNCE0OdS+qohg35le+LIXa0zGCJ0tdQOhxhuOvmWJKk02HJsaLCnoqHqVv4aBW7R&#10;T8V0LA7rH/4q34dMX9KzVmr+On5uQAQaw1P87z7qOD9Nsw/4eyfe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7sNMMAAADeAAAADwAAAAAAAAAAAAAAAACYAgAAZHJzL2Rv&#10;d25yZXYueG1sUEsFBgAAAAAEAAQA9QAAAIgDAAAAAA==&#10;" fillcolor="black"/>
            <v:shape id="Freeform 28601" o:spid="_x0000_s1999" style="position:absolute;left:5690;top:11438;width:1295;height:922;visibility:visible;mso-wrap-style:square;v-text-anchor:top" coordsize="114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Qj8QA&#10;AADeAAAADwAAAGRycy9kb3ducmV2LnhtbESPQW/CMAyF75P4D5GRuI2UHaqtEBCiIHGb1sGBm9WY&#10;pqJxqiaD8u/nw6TdbPm99/mtNqPv1J2G2AY2sJhnoIjrYFtuDJy+D6/voGJCttgFJgNPirBZT15W&#10;WNjw4C+6V6lREsKxQAMupb7QOtaOPMZ56Inldg2DxyTr0Gg74EPCfaffsizXHlsWgsOedo7qW/Xj&#10;BbKvgs/s9nDRZ43P4MpL+VkaM5uO2yWoRGP6F/+5j1bez/MPKSB1ZA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I/EAAAA3gAAAA8AAAAAAAAAAAAAAAAAmAIAAGRycy9k&#10;b3ducmV2LnhtbFBLBQYAAAAABAAEAPUAAACJAwAAAAA=&#10;" path="m,l480,r,975l1140,975e" filled="f">
              <v:path arrowok="t" o:connecttype="custom" o:connectlocs="0,0;545,0;545,922;1295,922" o:connectangles="0,0,0,0"/>
            </v:shape>
            <v:shape id="AutoShape 28602" o:spid="_x0000_s2000" type="#_x0000_t109" style="position:absolute;left:2580;top:12242;width:3110;height:16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4TMQA&#10;AADeAAAADwAAAGRycy9kb3ducmV2LnhtbERPzUoDMRC+C75DGMGL2KQe1rptWkQUpQfp3wMMm3Gz&#10;7Gaybqbt+vamIHibj+93FqsxdOpEQ2oiW5hODCjiKrqGawuH/dv9DFQSZIddZLLwQwlWy+urBZYu&#10;nnlLp53UKodwKtGCF+lLrVPlKWCaxJ44c19xCCgZDrV2A55zeOj0gzGFDthwbvDY04unqt0dgwW5&#10;M6+b/t23MrpYrPePx9Z8f1p7ezM+z0EJjfIv/nN/uDy/KJ6mcHkn3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2eEzEAAAA3gAAAA8AAAAAAAAAAAAAAAAAmAIAAGRycy9k&#10;b3ducmV2LnhtbFBLBQYAAAAABAAEAPUAAACJAwAAAAA=&#10;" strokeweight="1.5pt">
              <v:textbox style="mso-next-textbox:#AutoShape 28602">
                <w:txbxContent>
                  <w:p w:rsidR="00D7382F" w:rsidRPr="0090354E" w:rsidRDefault="00D7382F" w:rsidP="0090354E">
                    <w:pPr>
                      <w:pStyle w:val="afe"/>
                      <w:spacing w:before="120"/>
                      <w:jc w:val="center"/>
                      <w:rPr>
                        <w:rFonts w:cs="Times New Roman"/>
                        <w:b/>
                        <w:sz w:val="24"/>
                        <w:lang w:val="ru-RU"/>
                      </w:rPr>
                    </w:pPr>
                    <w:r w:rsidRPr="0090354E">
                      <w:rPr>
                        <w:rFonts w:ascii="Times New Roman" w:hAnsi="Times New Roman" w:cs="Times New Roman"/>
                        <w:sz w:val="24"/>
                        <w:lang w:val="ru-RU"/>
                      </w:rPr>
                      <w:t>Розрахунок основних технічних параметрів пристроїв по перетворенню різних видів енергії від</w:t>
                    </w:r>
                    <w:r w:rsidRPr="0090354E">
                      <w:rPr>
                        <w:rFonts w:ascii="Times New Roman" w:hAnsi="Times New Roman" w:cs="Times New Roman"/>
                        <w:b/>
                        <w:sz w:val="24"/>
                        <w:lang w:val="ru-RU"/>
                      </w:rPr>
                      <w:t xml:space="preserve"> </w:t>
                    </w:r>
                    <w:r w:rsidRPr="0090354E">
                      <w:rPr>
                        <w:rFonts w:ascii="Times New Roman" w:hAnsi="Times New Roman" w:cs="Times New Roman"/>
                        <w:sz w:val="24"/>
                        <w:lang w:val="ru-RU"/>
                      </w:rPr>
                      <w:t>альтернативних джерел</w:t>
                    </w:r>
                  </w:p>
                </w:txbxContent>
              </v:textbox>
            </v:shape>
          </v:group>
        </w:pict>
      </w: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bookmarkStart w:id="25" w:name="_Toc31798758"/>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6C249E" w:rsidRDefault="006C249E" w:rsidP="006C249E">
      <w:pPr>
        <w:pStyle w:val="a9"/>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841F05" w:rsidP="006C249E">
      <w:pPr>
        <w:pStyle w:val="a9"/>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Рис. 3.1</w:t>
      </w:r>
      <w:r w:rsidR="0090354E" w:rsidRPr="009136C7">
        <w:rPr>
          <w:rFonts w:ascii="Times New Roman" w:hAnsi="Times New Roman" w:cs="Times New Roman"/>
          <w:color w:val="000000" w:themeColor="text1"/>
          <w:sz w:val="28"/>
          <w:szCs w:val="28"/>
          <w:lang w:val="uk-UA"/>
        </w:rPr>
        <w:t>. Структурна схема алгоритму розрахунку ДЕП.</w:t>
      </w:r>
      <w:bookmarkEnd w:id="25"/>
    </w:p>
    <w:p w:rsidR="006C249E" w:rsidRDefault="003A3DC6" w:rsidP="006C249E">
      <w:pPr>
        <w:pStyle w:val="a9"/>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Алгоритм роботи скла</w:t>
      </w:r>
      <w:bookmarkStart w:id="26" w:name="_Toc31798759"/>
      <w:r w:rsidR="006C249E">
        <w:rPr>
          <w:rFonts w:ascii="Times New Roman" w:hAnsi="Times New Roman" w:cs="Times New Roman"/>
          <w:color w:val="000000" w:themeColor="text1"/>
          <w:sz w:val="28"/>
          <w:szCs w:val="28"/>
          <w:lang w:val="uk-UA"/>
        </w:rPr>
        <w:t>дається з двох головних етапів:</w:t>
      </w:r>
    </w:p>
    <w:p w:rsidR="003A3DC6" w:rsidRPr="009136C7" w:rsidRDefault="003A3DC6" w:rsidP="006C249E">
      <w:pPr>
        <w:pStyle w:val="a9"/>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1 - введення вхідних даних, які включають: присвоєння значень величинам, що визначають: обсяги спожитих споживачем за рік різних видів енергії: </w:t>
      </w:r>
      <w:r w:rsidRPr="009136C7">
        <w:rPr>
          <w:rFonts w:ascii="Times New Roman" w:hAnsi="Times New Roman" w:cs="Times New Roman"/>
          <w:i/>
          <w:color w:val="000000" w:themeColor="text1"/>
          <w:sz w:val="28"/>
          <w:szCs w:val="28"/>
          <w:lang w:val="uk-UA"/>
        </w:rPr>
        <w:t>V, Q, W</w:t>
      </w:r>
      <w:r w:rsidRPr="009136C7">
        <w:rPr>
          <w:rFonts w:ascii="Times New Roman" w:hAnsi="Times New Roman" w:cs="Times New Roman"/>
          <w:color w:val="000000" w:themeColor="text1"/>
          <w:sz w:val="28"/>
          <w:szCs w:val="28"/>
          <w:lang w:val="uk-UA"/>
        </w:rPr>
        <w:t xml:space="preserve">; вартість різних видів енергії, що отримані від ЦС: </w:t>
      </w:r>
      <w:r w:rsidRPr="009136C7">
        <w:rPr>
          <w:rFonts w:ascii="Times New Roman" w:hAnsi="Times New Roman" w:cs="Times New Roman"/>
          <w:i/>
          <w:color w:val="000000" w:themeColor="text1"/>
          <w:sz w:val="28"/>
          <w:szCs w:val="28"/>
          <w:lang w:val="uk-UA"/>
        </w:rPr>
        <w:t>a, b, q;</w:t>
      </w:r>
      <w:r w:rsidRPr="009136C7">
        <w:rPr>
          <w:rFonts w:ascii="Times New Roman" w:hAnsi="Times New Roman" w:cs="Times New Roman"/>
          <w:color w:val="000000" w:themeColor="text1"/>
          <w:sz w:val="28"/>
          <w:szCs w:val="28"/>
          <w:lang w:val="uk-UA"/>
        </w:rPr>
        <w:t xml:space="preserve"> вартість видів енергії, що отримані від МС</w:t>
      </w:r>
      <w:r w:rsidR="00CF4C66">
        <w:rPr>
          <w:rFonts w:ascii="Times New Roman" w:hAnsi="Times New Roman" w:cs="Times New Roman"/>
          <w:color w:val="000000" w:themeColor="text1"/>
          <w:sz w:val="28"/>
          <w:szCs w:val="28"/>
          <w:lang w:val="uk-UA"/>
        </w:rPr>
        <w:t>ВДЕ</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a</w:t>
      </w:r>
      <w:r w:rsidRPr="009136C7">
        <w:rPr>
          <w:rFonts w:ascii="Times New Roman" w:hAnsi="Times New Roman" w:cs="Times New Roman"/>
          <w:i/>
          <w:color w:val="000000" w:themeColor="text1"/>
          <w:sz w:val="28"/>
          <w:szCs w:val="28"/>
          <w:vertAlign w:val="subscript"/>
          <w:lang w:val="uk-UA"/>
        </w:rPr>
        <w:t>1</w:t>
      </w:r>
      <w:r w:rsidRPr="009136C7">
        <w:rPr>
          <w:rFonts w:ascii="Times New Roman" w:hAnsi="Times New Roman" w:cs="Times New Roman"/>
          <w:i/>
          <w:color w:val="000000" w:themeColor="text1"/>
          <w:sz w:val="28"/>
          <w:szCs w:val="28"/>
          <w:lang w:val="uk-UA"/>
        </w:rPr>
        <w:t>, b</w:t>
      </w:r>
      <w:r w:rsidRPr="009136C7">
        <w:rPr>
          <w:rFonts w:ascii="Times New Roman" w:hAnsi="Times New Roman" w:cs="Times New Roman"/>
          <w:i/>
          <w:color w:val="000000" w:themeColor="text1"/>
          <w:sz w:val="28"/>
          <w:szCs w:val="28"/>
          <w:vertAlign w:val="subscript"/>
          <w:lang w:val="uk-UA"/>
        </w:rPr>
        <w:t>1</w:t>
      </w:r>
      <w:r w:rsidRPr="009136C7">
        <w:rPr>
          <w:rFonts w:ascii="Times New Roman" w:hAnsi="Times New Roman" w:cs="Times New Roman"/>
          <w:i/>
          <w:color w:val="000000" w:themeColor="text1"/>
          <w:sz w:val="28"/>
          <w:szCs w:val="28"/>
          <w:lang w:val="uk-UA"/>
        </w:rPr>
        <w:t>, q</w:t>
      </w:r>
      <w:r w:rsidRPr="009136C7">
        <w:rPr>
          <w:rFonts w:ascii="Times New Roman" w:hAnsi="Times New Roman" w:cs="Times New Roman"/>
          <w:i/>
          <w:color w:val="000000" w:themeColor="text1"/>
          <w:sz w:val="28"/>
          <w:szCs w:val="28"/>
          <w:vertAlign w:val="subscript"/>
          <w:lang w:val="uk-UA"/>
        </w:rPr>
        <w:t>1</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коефіцієнти пайового </w:t>
      </w:r>
      <w:r w:rsidRPr="009136C7">
        <w:rPr>
          <w:rFonts w:ascii="Times New Roman" w:hAnsi="Times New Roman" w:cs="Times New Roman"/>
          <w:color w:val="000000" w:themeColor="text1"/>
          <w:sz w:val="28"/>
          <w:szCs w:val="28"/>
          <w:lang w:val="uk-UA"/>
        </w:rPr>
        <w:lastRenderedPageBreak/>
        <w:t xml:space="preserve">використання енергоносіїв для кожного сезону від ЦС – </w:t>
      </w:r>
      <w:r w:rsidRPr="009136C7">
        <w:rPr>
          <w:rFonts w:ascii="Times New Roman" w:hAnsi="Times New Roman" w:cs="Times New Roman"/>
          <w:i/>
          <w:color w:val="000000" w:themeColor="text1"/>
          <w:sz w:val="28"/>
          <w:szCs w:val="28"/>
          <w:lang w:val="uk-UA"/>
        </w:rPr>
        <w:t>k</w:t>
      </w:r>
      <w:r w:rsidRPr="009136C7">
        <w:rPr>
          <w:rFonts w:ascii="Times New Roman" w:hAnsi="Times New Roman" w:cs="Times New Roman"/>
          <w:i/>
          <w:color w:val="000000" w:themeColor="text1"/>
          <w:sz w:val="28"/>
          <w:szCs w:val="28"/>
          <w:vertAlign w:val="subscript"/>
          <w:lang w:val="uk-UA"/>
        </w:rPr>
        <w:t>11</w:t>
      </w:r>
      <w:r w:rsidRPr="009136C7">
        <w:rPr>
          <w:rFonts w:ascii="Times New Roman" w:hAnsi="Times New Roman" w:cs="Times New Roman"/>
          <w:i/>
          <w:color w:val="000000" w:themeColor="text1"/>
          <w:sz w:val="28"/>
          <w:szCs w:val="28"/>
          <w:lang w:val="uk-UA"/>
        </w:rPr>
        <w:t>- k</w:t>
      </w:r>
      <w:r w:rsidRPr="009136C7">
        <w:rPr>
          <w:rFonts w:ascii="Times New Roman" w:hAnsi="Times New Roman" w:cs="Times New Roman"/>
          <w:i/>
          <w:color w:val="000000" w:themeColor="text1"/>
          <w:sz w:val="28"/>
          <w:szCs w:val="28"/>
          <w:vertAlign w:val="subscript"/>
          <w:lang w:val="uk-UA"/>
        </w:rPr>
        <w:t>43</w:t>
      </w:r>
      <w:r w:rsidR="00D7272F">
        <w:rPr>
          <w:rFonts w:ascii="Times New Roman" w:hAnsi="Times New Roman" w:cs="Times New Roman"/>
          <w:color w:val="000000" w:themeColor="text1"/>
          <w:sz w:val="28"/>
          <w:szCs w:val="28"/>
          <w:lang w:val="uk-UA"/>
        </w:rPr>
        <w:t>, і МСВ</w:t>
      </w:r>
      <w:r w:rsidRPr="009136C7">
        <w:rPr>
          <w:rFonts w:ascii="Times New Roman" w:hAnsi="Times New Roman" w:cs="Times New Roman"/>
          <w:color w:val="000000" w:themeColor="text1"/>
          <w:sz w:val="28"/>
          <w:szCs w:val="28"/>
          <w:lang w:val="uk-UA"/>
        </w:rPr>
        <w:t xml:space="preserve">ДЕ - </w:t>
      </w:r>
      <w:r w:rsidRPr="009136C7">
        <w:rPr>
          <w:rFonts w:ascii="Times New Roman" w:hAnsi="Times New Roman" w:cs="Times New Roman"/>
          <w:i/>
          <w:color w:val="000000" w:themeColor="text1"/>
          <w:sz w:val="28"/>
          <w:szCs w:val="28"/>
          <w:lang w:val="uk-UA"/>
        </w:rPr>
        <w:t>k</w:t>
      </w:r>
      <w:r w:rsidRPr="009136C7">
        <w:rPr>
          <w:rFonts w:ascii="Times New Roman" w:hAnsi="Times New Roman" w:cs="Times New Roman"/>
          <w:i/>
          <w:color w:val="000000" w:themeColor="text1"/>
          <w:sz w:val="28"/>
          <w:szCs w:val="28"/>
          <w:vertAlign w:val="subscript"/>
          <w:lang w:val="uk-UA"/>
        </w:rPr>
        <w:t>а11</w:t>
      </w:r>
      <w:r w:rsidRPr="009136C7">
        <w:rPr>
          <w:rFonts w:ascii="Times New Roman" w:hAnsi="Times New Roman" w:cs="Times New Roman"/>
          <w:i/>
          <w:color w:val="000000" w:themeColor="text1"/>
          <w:sz w:val="28"/>
          <w:szCs w:val="28"/>
          <w:lang w:val="uk-UA"/>
        </w:rPr>
        <w:t>- k</w:t>
      </w:r>
      <w:r w:rsidRPr="009136C7">
        <w:rPr>
          <w:rFonts w:ascii="Times New Roman" w:hAnsi="Times New Roman" w:cs="Times New Roman"/>
          <w:i/>
          <w:color w:val="000000" w:themeColor="text1"/>
          <w:sz w:val="28"/>
          <w:szCs w:val="28"/>
          <w:vertAlign w:val="subscript"/>
          <w:lang w:val="uk-UA"/>
        </w:rPr>
        <w:t>а43</w:t>
      </w:r>
      <w:r w:rsidRPr="009136C7">
        <w:rPr>
          <w:rFonts w:ascii="Times New Roman" w:hAnsi="Times New Roman" w:cs="Times New Roman"/>
          <w:color w:val="000000" w:themeColor="text1"/>
          <w:sz w:val="28"/>
          <w:szCs w:val="28"/>
          <w:lang w:val="uk-UA"/>
        </w:rPr>
        <w:t>;</w:t>
      </w:r>
      <w:bookmarkEnd w:id="26"/>
    </w:p>
    <w:p w:rsidR="003A3DC6" w:rsidRPr="009136C7" w:rsidRDefault="003A3DC6" w:rsidP="003A3DC6">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2 – розрахунків витрат </w:t>
      </w:r>
      <w:r w:rsidRPr="009136C7">
        <w:rPr>
          <w:rFonts w:ascii="Times New Roman" w:hAnsi="Times New Roman" w:cs="Times New Roman"/>
          <w:i/>
          <w:color w:val="000000" w:themeColor="text1"/>
          <w:sz w:val="28"/>
          <w:szCs w:val="28"/>
          <w:lang w:val="uk-UA"/>
        </w:rPr>
        <w:t>∆В</w:t>
      </w:r>
      <w:r w:rsidRPr="009136C7">
        <w:rPr>
          <w:rFonts w:ascii="Times New Roman" w:hAnsi="Times New Roman" w:cs="Times New Roman"/>
          <w:color w:val="000000" w:themeColor="text1"/>
          <w:sz w:val="28"/>
          <w:szCs w:val="28"/>
          <w:lang w:val="uk-UA"/>
        </w:rPr>
        <w:t xml:space="preserve"> в залежності від пайових коефіцієнтів використання енергонос</w:t>
      </w:r>
      <w:r w:rsidR="00D7272F">
        <w:rPr>
          <w:rFonts w:ascii="Times New Roman" w:hAnsi="Times New Roman" w:cs="Times New Roman"/>
          <w:color w:val="000000" w:themeColor="text1"/>
          <w:sz w:val="28"/>
          <w:szCs w:val="28"/>
          <w:lang w:val="uk-UA"/>
        </w:rPr>
        <w:t>іїв і тарифів на енергоносії МСВ</w:t>
      </w:r>
      <w:r w:rsidRPr="009136C7">
        <w:rPr>
          <w:rFonts w:ascii="Times New Roman" w:hAnsi="Times New Roman" w:cs="Times New Roman"/>
          <w:color w:val="000000" w:themeColor="text1"/>
          <w:sz w:val="28"/>
          <w:szCs w:val="28"/>
          <w:lang w:val="uk-UA"/>
        </w:rPr>
        <w:t>ДЕ;</w:t>
      </w:r>
    </w:p>
    <w:p w:rsidR="003A3DC6" w:rsidRPr="009136C7" w:rsidRDefault="003A3DC6" w:rsidP="003A3DC6">
      <w:pPr>
        <w:tabs>
          <w:tab w:val="left" w:pos="0"/>
        </w:tabs>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3 – розрахунок основних те</w:t>
      </w:r>
      <w:r w:rsidR="00D7272F">
        <w:rPr>
          <w:rFonts w:ascii="Times New Roman" w:hAnsi="Times New Roman" w:cs="Times New Roman"/>
          <w:color w:val="000000" w:themeColor="text1"/>
          <w:sz w:val="28"/>
          <w:szCs w:val="28"/>
          <w:lang w:val="uk-UA"/>
        </w:rPr>
        <w:t>хнічних параметрів пристроїв МСВ</w:t>
      </w:r>
      <w:r w:rsidRPr="009136C7">
        <w:rPr>
          <w:rFonts w:ascii="Times New Roman" w:hAnsi="Times New Roman" w:cs="Times New Roman"/>
          <w:color w:val="000000" w:themeColor="text1"/>
          <w:sz w:val="28"/>
          <w:szCs w:val="28"/>
          <w:lang w:val="uk-UA"/>
        </w:rPr>
        <w:t>ДЕ.</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З урахуванням </w:t>
      </w:r>
      <w:r w:rsidR="00FC4CFF" w:rsidRPr="009136C7">
        <w:rPr>
          <w:rFonts w:ascii="Times New Roman" w:hAnsi="Times New Roman" w:cs="Times New Roman"/>
          <w:i/>
          <w:color w:val="000000" w:themeColor="text1"/>
          <w:sz w:val="28"/>
          <w:szCs w:val="28"/>
          <w:lang w:val="uk-UA"/>
        </w:rPr>
        <w:t>(</w:t>
      </w:r>
      <w:r w:rsidR="00FE6301">
        <w:rPr>
          <w:rFonts w:ascii="Times New Roman" w:hAnsi="Times New Roman" w:cs="Times New Roman"/>
          <w:i/>
          <w:color w:val="000000" w:themeColor="text1"/>
          <w:sz w:val="28"/>
          <w:szCs w:val="28"/>
          <w:lang w:val="uk-UA"/>
        </w:rPr>
        <w:t>2.</w:t>
      </w:r>
      <w:r w:rsidR="00FE6301" w:rsidRPr="00FE6301">
        <w:rPr>
          <w:rFonts w:ascii="Times New Roman" w:hAnsi="Times New Roman" w:cs="Times New Roman"/>
          <w:i/>
          <w:color w:val="000000" w:themeColor="text1"/>
          <w:sz w:val="28"/>
          <w:szCs w:val="28"/>
        </w:rPr>
        <w:t>8</w:t>
      </w:r>
      <w:r w:rsidR="00FC4CFF"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загальна величина ДЕП за рік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 xml:space="preserve"> складає:</w:t>
      </w:r>
    </w:p>
    <w:p w:rsidR="0090354E" w:rsidRPr="009136C7" w:rsidRDefault="002E0B36" w:rsidP="008B3015">
      <w:pPr>
        <w:spacing w:after="0" w:line="360" w:lineRule="auto"/>
        <w:ind w:firstLine="709"/>
        <w:jc w:val="both"/>
        <w:rPr>
          <w:rFonts w:ascii="Times New Roman" w:hAnsi="Times New Roman" w:cs="Times New Roman"/>
          <w:color w:val="000000" w:themeColor="text1"/>
          <w:sz w:val="28"/>
          <w:szCs w:val="28"/>
          <w:lang w:val="uk-UA"/>
        </w:rPr>
      </w:pPr>
      <w:r>
        <w:rPr>
          <w:noProof/>
          <w:color w:val="000000" w:themeColor="text1"/>
          <w:lang w:val="uk-UA"/>
        </w:rPr>
        <w:pict>
          <v:rect id="_x0000_s2028" style="position:absolute;left:0;text-align:left;margin-left:6.85pt;margin-top:10.25pt;width:414.4pt;height:54pt;z-index:251704320;v-text-anchor:middle" filled="f" stroked="f" strokeweight="0">
            <v:textbox style="mso-next-textbox:#_x0000_s2028" inset="0,0,0,0">
              <w:txbxContent>
                <w:p w:rsidR="00D7382F" w:rsidRPr="008E3A39" w:rsidRDefault="002E0B36" w:rsidP="0090354E">
                  <w:pPr>
                    <w:rPr>
                      <w:rFonts w:ascii="Times New Roman" w:hAnsi="Times New Roman" w:cs="Times New Roman"/>
                      <w:i/>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∆Р</m:t>
                          </m:r>
                        </m:e>
                        <m:sub>
                          <m:r>
                            <w:rPr>
                              <w:rFonts w:ascii="Cambria Math" w:hAnsi="Cambria Math" w:cs="Times New Roman"/>
                              <w:color w:val="000000"/>
                              <w:sz w:val="28"/>
                              <w:szCs w:val="28"/>
                              <w:lang w:val="en-US"/>
                            </w:rPr>
                            <m:t>t</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rPr>
                            <m:t>at</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q</m:t>
                              </m:r>
                            </m:e>
                            <m:sub>
                              <m:r>
                                <w:rPr>
                                  <w:rFonts w:ascii="Cambria Math" w:hAnsi="Cambria Math" w:cs="Times New Roman"/>
                                  <w:color w:val="000000"/>
                                  <w:sz w:val="28"/>
                                  <w:szCs w:val="28"/>
                                </w:rPr>
                                <m:t>t</m:t>
                              </m:r>
                            </m:sub>
                          </m:sSub>
                        </m:e>
                      </m:d>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Q</m:t>
                          </m:r>
                        </m:e>
                        <m:sub>
                          <m:r>
                            <w:rPr>
                              <w:rFonts w:ascii="Cambria Math" w:hAnsi="Cambria Math" w:cs="Times New Roman"/>
                              <w:color w:val="000000"/>
                              <w:sz w:val="28"/>
                              <w:szCs w:val="28"/>
                            </w:rPr>
                            <m:t>at</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t</m:t>
                              </m:r>
                            </m:sub>
                          </m:sSub>
                        </m:e>
                      </m:d>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V</m:t>
                          </m:r>
                        </m:e>
                        <m:sub>
                          <m:r>
                            <w:rPr>
                              <w:rFonts w:ascii="Cambria Math" w:hAnsi="Cambria Math" w:cs="Times New Roman"/>
                              <w:color w:val="000000"/>
                              <w:sz w:val="28"/>
                              <w:szCs w:val="28"/>
                            </w:rPr>
                            <m:t>at</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a</m:t>
                              </m:r>
                            </m:e>
                            <m:sub>
                              <m:r>
                                <w:rPr>
                                  <w:rFonts w:ascii="Cambria Math" w:hAnsi="Cambria Math" w:cs="Times New Roman"/>
                                  <w:color w:val="000000"/>
                                  <w:sz w:val="28"/>
                                  <w:szCs w:val="28"/>
                                </w:rPr>
                                <m:t>t</m:t>
                              </m:r>
                            </m:sub>
                          </m:sSub>
                        </m:e>
                      </m:d>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G</m:t>
                          </m:r>
                        </m:e>
                        <m:sub>
                          <m:r>
                            <w:rPr>
                              <w:rFonts w:ascii="Cambria Math" w:hAnsi="Cambria Math" w:cs="Times New Roman"/>
                              <w:color w:val="000000"/>
                              <w:sz w:val="28"/>
                              <w:szCs w:val="28"/>
                            </w:rPr>
                            <m:t>at</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d</m:t>
                              </m:r>
                            </m:e>
                            <m:sub>
                              <m:r>
                                <w:rPr>
                                  <w:rFonts w:ascii="Cambria Math" w:hAnsi="Cambria Math" w:cs="Times New Roman"/>
                                  <w:color w:val="000000"/>
                                  <w:sz w:val="28"/>
                                  <w:szCs w:val="28"/>
                                </w:rPr>
                                <m:t>t</m:t>
                              </m:r>
                            </m:sub>
                          </m:sSub>
                        </m:e>
                      </m:d>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N</m:t>
                          </m:r>
                        </m:e>
                        <m:sub>
                          <m:r>
                            <w:rPr>
                              <w:rFonts w:ascii="Cambria Math" w:hAnsi="Cambria Math" w:cs="Times New Roman"/>
                              <w:color w:val="000000"/>
                              <w:sz w:val="28"/>
                              <w:szCs w:val="28"/>
                            </w:rPr>
                            <m:t>at</m:t>
                          </m:r>
                        </m:sub>
                      </m:sSub>
                      <m:d>
                        <m:dPr>
                          <m:ctrlPr>
                            <w:rPr>
                              <w:rFonts w:ascii="Cambria Math" w:hAnsi="Cambria Math" w:cs="Times New Roman"/>
                              <w:i/>
                              <w:color w:val="000000"/>
                              <w:sz w:val="28"/>
                              <w:szCs w:val="28"/>
                            </w:rPr>
                          </m:ctrlPr>
                        </m:dPr>
                        <m:e>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n</m:t>
                              </m:r>
                            </m:e>
                            <m:sub>
                              <m:r>
                                <w:rPr>
                                  <w:rFonts w:ascii="Cambria Math" w:hAnsi="Cambria Math" w:cs="Times New Roman"/>
                                  <w:color w:val="000000"/>
                                  <w:sz w:val="28"/>
                                  <w:szCs w:val="28"/>
                                </w:rPr>
                                <m:t>t</m:t>
                              </m:r>
                            </m:sub>
                          </m:sSub>
                        </m:e>
                      </m:d>
                      <m:r>
                        <w:rPr>
                          <w:rFonts w:ascii="Cambria Math" w:hAnsi="Cambria Math" w:cs="Times New Roman"/>
                          <w:color w:val="000000"/>
                          <w:sz w:val="28"/>
                          <w:szCs w:val="28"/>
                        </w:rPr>
                        <m:t>+Д</m:t>
                      </m:r>
                    </m:oMath>
                  </m:oMathPara>
                </w:p>
              </w:txbxContent>
            </v:textbox>
          </v:rect>
        </w:pict>
      </w:r>
    </w:p>
    <w:p w:rsidR="00E91A10" w:rsidRDefault="00E91A10" w:rsidP="00E91A10">
      <w:pPr>
        <w:tabs>
          <w:tab w:val="left" w:pos="5846"/>
        </w:tabs>
        <w:spacing w:after="0" w:line="360" w:lineRule="auto"/>
        <w:ind w:firstLine="709"/>
        <w:jc w:val="righ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AE6415">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 </w:t>
      </w:r>
      <w:r>
        <w:rPr>
          <w:rFonts w:ascii="Times New Roman" w:hAnsi="Times New Roman" w:cs="Times New Roman"/>
          <w:color w:val="000000" w:themeColor="text1"/>
          <w:sz w:val="28"/>
          <w:szCs w:val="28"/>
          <w:lang w:val="uk-UA"/>
        </w:rPr>
        <w:tab/>
      </w:r>
      <w:r w:rsidRPr="00E91A10">
        <w:rPr>
          <w:rFonts w:ascii="Times New Roman" w:hAnsi="Times New Roman" w:cs="Times New Roman"/>
          <w:i/>
          <w:color w:val="000000" w:themeColor="text1"/>
          <w:sz w:val="28"/>
          <w:szCs w:val="28"/>
          <w:lang w:val="uk-UA"/>
        </w:rPr>
        <w:t>(3.1)</w:t>
      </w:r>
    </w:p>
    <w:p w:rsidR="00E91A10" w:rsidRDefault="00E91A10"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W</w:t>
      </w:r>
      <w:r w:rsidRPr="009136C7">
        <w:rPr>
          <w:rFonts w:ascii="Times New Roman" w:hAnsi="Times New Roman" w:cs="Times New Roman"/>
          <w:i/>
          <w:color w:val="000000" w:themeColor="text1"/>
          <w:sz w:val="28"/>
          <w:szCs w:val="28"/>
          <w:vertAlign w:val="subscript"/>
          <w:lang w:val="uk-UA"/>
        </w:rPr>
        <w:t>аt</w:t>
      </w:r>
      <w:r w:rsidRPr="009136C7">
        <w:rPr>
          <w:rFonts w:ascii="Times New Roman" w:hAnsi="Times New Roman" w:cs="Times New Roman"/>
          <w:i/>
          <w:color w:val="000000" w:themeColor="text1"/>
          <w:sz w:val="28"/>
          <w:szCs w:val="28"/>
          <w:lang w:val="uk-UA"/>
        </w:rPr>
        <w:t>, Q</w:t>
      </w:r>
      <w:r w:rsidRPr="009136C7">
        <w:rPr>
          <w:rFonts w:ascii="Times New Roman" w:hAnsi="Times New Roman" w:cs="Times New Roman"/>
          <w:i/>
          <w:color w:val="000000" w:themeColor="text1"/>
          <w:sz w:val="28"/>
          <w:szCs w:val="28"/>
          <w:vertAlign w:val="subscript"/>
          <w:lang w:val="uk-UA"/>
        </w:rPr>
        <w:t>аt</w:t>
      </w:r>
      <w:r w:rsidRPr="009136C7">
        <w:rPr>
          <w:rFonts w:ascii="Times New Roman" w:hAnsi="Times New Roman" w:cs="Times New Roman"/>
          <w:i/>
          <w:color w:val="000000" w:themeColor="text1"/>
          <w:sz w:val="28"/>
          <w:szCs w:val="28"/>
          <w:lang w:val="uk-UA"/>
        </w:rPr>
        <w:t>, V</w:t>
      </w:r>
      <w:r w:rsidRPr="009136C7">
        <w:rPr>
          <w:rFonts w:ascii="Times New Roman" w:hAnsi="Times New Roman" w:cs="Times New Roman"/>
          <w:i/>
          <w:color w:val="000000" w:themeColor="text1"/>
          <w:sz w:val="28"/>
          <w:szCs w:val="28"/>
          <w:vertAlign w:val="subscript"/>
          <w:lang w:val="uk-UA"/>
        </w:rPr>
        <w:t>аt</w:t>
      </w:r>
      <w:r w:rsidRPr="009136C7">
        <w:rPr>
          <w:rFonts w:ascii="Times New Roman" w:hAnsi="Times New Roman" w:cs="Times New Roman"/>
          <w:i/>
          <w:color w:val="000000" w:themeColor="text1"/>
          <w:sz w:val="28"/>
          <w:szCs w:val="28"/>
          <w:lang w:val="uk-UA"/>
        </w:rPr>
        <w:t>, G</w:t>
      </w:r>
      <w:r w:rsidRPr="009136C7">
        <w:rPr>
          <w:rFonts w:ascii="Times New Roman" w:hAnsi="Times New Roman" w:cs="Times New Roman"/>
          <w:i/>
          <w:color w:val="000000" w:themeColor="text1"/>
          <w:sz w:val="28"/>
          <w:szCs w:val="28"/>
          <w:vertAlign w:val="subscript"/>
          <w:lang w:val="uk-UA"/>
        </w:rPr>
        <w:t>аt</w:t>
      </w:r>
      <w:r w:rsidRPr="009136C7">
        <w:rPr>
          <w:rFonts w:ascii="Times New Roman" w:hAnsi="Times New Roman" w:cs="Times New Roman"/>
          <w:i/>
          <w:color w:val="000000" w:themeColor="text1"/>
          <w:sz w:val="28"/>
          <w:szCs w:val="28"/>
          <w:lang w:val="uk-UA"/>
        </w:rPr>
        <w:t>, N</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xml:space="preserve"> – </w:t>
      </w:r>
      <w:r w:rsidRPr="009136C7">
        <w:rPr>
          <w:rFonts w:ascii="Times New Roman" w:hAnsi="Times New Roman" w:cs="Times New Roman"/>
          <w:color w:val="000000" w:themeColor="text1"/>
          <w:sz w:val="28"/>
          <w:szCs w:val="28"/>
          <w:lang w:val="uk-UA"/>
        </w:rPr>
        <w:t xml:space="preserve">обсяги споживання відповідно електричної та теплової енергії, палива для ДВЗ, добрива та інших енергій від альтернативних джерел за рік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кВт∙год, ГДж, т, м</w:t>
      </w:r>
      <w:r w:rsidRPr="009136C7">
        <w:rPr>
          <w:rFonts w:ascii="Times New Roman" w:hAnsi="Times New Roman" w:cs="Times New Roman"/>
          <w:i/>
          <w:color w:val="000000" w:themeColor="text1"/>
          <w:sz w:val="28"/>
          <w:szCs w:val="28"/>
          <w:vertAlign w:val="superscript"/>
          <w:lang w:val="uk-UA"/>
        </w:rPr>
        <w:t>3</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i/>
          <w:color w:val="000000" w:themeColor="text1"/>
          <w:sz w:val="28"/>
          <w:szCs w:val="28"/>
          <w:lang w:val="uk-UA"/>
        </w:rPr>
      </w:pPr>
      <w:r w:rsidRPr="009136C7">
        <w:rPr>
          <w:rFonts w:ascii="Times New Roman" w:hAnsi="Times New Roman" w:cs="Times New Roman"/>
          <w:i/>
          <w:color w:val="000000" w:themeColor="text1"/>
          <w:sz w:val="28"/>
          <w:szCs w:val="28"/>
          <w:lang w:val="uk-UA"/>
        </w:rPr>
        <w:t>∆q</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∆b</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∆a</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∆d</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∆n</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 різниця вартості енергії в році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 xml:space="preserve"> відповідно електричної, теплової, пального, добрива, іншої, яка куплена від ЦС (</w:t>
      </w:r>
      <w:r w:rsidRPr="009136C7">
        <w:rPr>
          <w:rFonts w:ascii="Times New Roman" w:hAnsi="Times New Roman" w:cs="Times New Roman"/>
          <w:i/>
          <w:color w:val="000000" w:themeColor="text1"/>
          <w:sz w:val="28"/>
          <w:szCs w:val="28"/>
          <w:lang w:val="uk-UA"/>
        </w:rPr>
        <w:t>q</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b</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a</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d</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n</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color w:val="000000" w:themeColor="text1"/>
          <w:sz w:val="28"/>
          <w:szCs w:val="28"/>
          <w:lang w:val="uk-UA"/>
        </w:rPr>
        <w:t>) і собівартості виробленої МС</w:t>
      </w:r>
      <w:r w:rsidR="00CF4C66">
        <w:rPr>
          <w:rFonts w:ascii="Times New Roman" w:hAnsi="Times New Roman" w:cs="Times New Roman"/>
          <w:color w:val="000000" w:themeColor="text1"/>
          <w:sz w:val="28"/>
          <w:szCs w:val="28"/>
          <w:lang w:val="uk-UA"/>
        </w:rPr>
        <w:t>ВДЕ</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(q</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b</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a</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d</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n</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∆q</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=q</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q</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∆b</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b</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b</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∆a</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a</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a</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 ∆d</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d</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d</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∆n</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n</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lang w:val="uk-UA"/>
        </w:rPr>
        <w:t xml:space="preserve"> - n</w:t>
      </w:r>
      <w:r w:rsidRPr="009136C7">
        <w:rPr>
          <w:rFonts w:ascii="Times New Roman" w:hAnsi="Times New Roman" w:cs="Times New Roman"/>
          <w:i/>
          <w:color w:val="000000" w:themeColor="text1"/>
          <w:sz w:val="28"/>
          <w:szCs w:val="28"/>
          <w:vertAlign w:val="subscript"/>
          <w:lang w:val="uk-UA"/>
        </w:rPr>
        <w:t>at</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грн./кВт∙год, грн./ГДж, грн./т, грн./м</w:t>
      </w:r>
      <w:r w:rsidRPr="009136C7">
        <w:rPr>
          <w:rFonts w:ascii="Times New Roman" w:hAnsi="Times New Roman" w:cs="Times New Roman"/>
          <w:i/>
          <w:color w:val="000000" w:themeColor="text1"/>
          <w:sz w:val="28"/>
          <w:szCs w:val="28"/>
          <w:vertAlign w:val="superscript"/>
          <w:lang w:val="uk-UA"/>
        </w:rPr>
        <w:t>3</w:t>
      </w:r>
      <w:r w:rsidRPr="009136C7">
        <w:rPr>
          <w:rFonts w:ascii="Times New Roman" w:hAnsi="Times New Roman" w:cs="Times New Roman"/>
          <w:i/>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t>Дт</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color w:val="000000" w:themeColor="text1"/>
          <w:sz w:val="28"/>
          <w:szCs w:val="28"/>
          <w:lang w:val="uk-UA"/>
        </w:rPr>
        <w:t xml:space="preserve"> – загальні обсяги доходів та дотацій в році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 xml:space="preserve">, які обумовлені заходами з енергозбереження, покращення навколишнього середовища, зменшення викидів парникових газів та інші, </w:t>
      </w:r>
      <w:r w:rsidRPr="009136C7">
        <w:rPr>
          <w:rFonts w:ascii="Times New Roman" w:hAnsi="Times New Roman" w:cs="Times New Roman"/>
          <w:i/>
          <w:color w:val="000000" w:themeColor="text1"/>
          <w:sz w:val="28"/>
          <w:szCs w:val="28"/>
          <w:lang w:val="uk-UA"/>
        </w:rPr>
        <w:t>грн.</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На перших етапах проектування КСЕП важливо визначити обсяги витрат на її побудову і експлуатацію, при яких споживач буде мати позитивний економічний ефект. Для розкриття умов невизначеності прирівняємо </w:t>
      </w:r>
      <w:r w:rsidRPr="009136C7">
        <w:rPr>
          <w:rFonts w:ascii="Times New Roman" w:hAnsi="Times New Roman" w:cs="Times New Roman"/>
          <w:i/>
          <w:color w:val="000000" w:themeColor="text1"/>
          <w:sz w:val="28"/>
          <w:szCs w:val="28"/>
          <w:lang w:val="uk-UA"/>
        </w:rPr>
        <w:t>∆Р</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color w:val="000000" w:themeColor="text1"/>
          <w:sz w:val="28"/>
          <w:szCs w:val="28"/>
          <w:lang w:val="uk-UA"/>
        </w:rPr>
        <w:t xml:space="preserve">, за умови </w:t>
      </w:r>
      <w:r w:rsidR="00FE6301">
        <w:rPr>
          <w:rFonts w:ascii="Times New Roman" w:hAnsi="Times New Roman" w:cs="Times New Roman"/>
          <w:i/>
          <w:color w:val="000000" w:themeColor="text1"/>
          <w:sz w:val="28"/>
          <w:szCs w:val="28"/>
          <w:lang w:val="uk-UA"/>
        </w:rPr>
        <w:t>(3.</w:t>
      </w:r>
      <w:r w:rsidR="00FE6301" w:rsidRPr="00FE6301">
        <w:rPr>
          <w:rFonts w:ascii="Times New Roman" w:hAnsi="Times New Roman" w:cs="Times New Roman"/>
          <w:i/>
          <w:color w:val="000000" w:themeColor="text1"/>
          <w:sz w:val="28"/>
          <w:szCs w:val="28"/>
          <w:lang w:val="uk-UA"/>
        </w:rPr>
        <w:t>1</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до допустимої величини затрат </w:t>
      </w:r>
      <w:r w:rsidRPr="009136C7">
        <w:rPr>
          <w:rFonts w:ascii="Times New Roman" w:hAnsi="Times New Roman" w:cs="Times New Roman"/>
          <w:b/>
          <w:i/>
          <w:color w:val="000000" w:themeColor="text1"/>
          <w:sz w:val="28"/>
          <w:szCs w:val="28"/>
          <w:lang w:val="uk-UA"/>
        </w:rPr>
        <w:t>З</w:t>
      </w:r>
      <w:r w:rsidRPr="009136C7">
        <w:rPr>
          <w:rFonts w:ascii="Times New Roman" w:hAnsi="Times New Roman" w:cs="Times New Roman"/>
          <w:b/>
          <w:i/>
          <w:color w:val="000000" w:themeColor="text1"/>
          <w:sz w:val="28"/>
          <w:szCs w:val="28"/>
          <w:vertAlign w:val="subscript"/>
          <w:lang w:val="uk-UA"/>
        </w:rPr>
        <w:t>t</w:t>
      </w:r>
      <w:r w:rsidRPr="009136C7">
        <w:rPr>
          <w:rFonts w:ascii="Times New Roman" w:hAnsi="Times New Roman" w:cs="Times New Roman"/>
          <w:b/>
          <w:i/>
          <w:color w:val="000000" w:themeColor="text1"/>
          <w:sz w:val="28"/>
          <w:szCs w:val="28"/>
          <w:vertAlign w:val="superscript"/>
          <w:lang w:val="uk-UA"/>
        </w:rPr>
        <w:t>/</w:t>
      </w:r>
      <w:r w:rsidRPr="009136C7">
        <w:rPr>
          <w:rFonts w:ascii="Times New Roman" w:hAnsi="Times New Roman" w:cs="Times New Roman"/>
          <w:color w:val="000000" w:themeColor="text1"/>
          <w:sz w:val="28"/>
          <w:szCs w:val="28"/>
          <w:lang w:val="uk-UA"/>
        </w:rPr>
        <w:t xml:space="preserve">, обсяги яких (так саме як і </w:t>
      </w:r>
      <w:r w:rsidRPr="009136C7">
        <w:rPr>
          <w:rFonts w:ascii="Times New Roman" w:hAnsi="Times New Roman" w:cs="Times New Roman"/>
          <w:i/>
          <w:color w:val="000000" w:themeColor="text1"/>
          <w:sz w:val="28"/>
          <w:szCs w:val="28"/>
          <w:lang w:val="uk-UA"/>
        </w:rPr>
        <w:t>∆Р</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color w:val="000000" w:themeColor="text1"/>
          <w:sz w:val="28"/>
          <w:szCs w:val="28"/>
          <w:lang w:val="uk-UA"/>
        </w:rPr>
        <w:t>) в залежності від собівартості виробленої місцевою системою енергії можуть мати як позитивну так і негативну спрямованість:</w:t>
      </w:r>
    </w:p>
    <w:p w:rsidR="0090354E" w:rsidRPr="009136C7" w:rsidRDefault="0090354E" w:rsidP="00761923">
      <w:pPr>
        <w:pStyle w:val="af6"/>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vertAlign w:val="superscript"/>
          <w:lang w:val="uk-UA"/>
        </w:rPr>
        <w:t>/</w:t>
      </w:r>
      <w:r w:rsidRPr="009136C7">
        <w:rPr>
          <w:rFonts w:ascii="Times New Roman" w:hAnsi="Times New Roman" w:cs="Times New Roman"/>
          <w:i/>
          <w:color w:val="000000" w:themeColor="text1"/>
          <w:sz w:val="28"/>
          <w:szCs w:val="28"/>
          <w:lang w:val="uk-UA"/>
        </w:rPr>
        <w:t>&lt;0</w:t>
      </w:r>
      <w:r w:rsidRPr="009136C7">
        <w:rPr>
          <w:rFonts w:ascii="Times New Roman" w:hAnsi="Times New Roman" w:cs="Times New Roman"/>
          <w:color w:val="000000" w:themeColor="text1"/>
          <w:sz w:val="28"/>
          <w:szCs w:val="28"/>
          <w:lang w:val="uk-UA"/>
        </w:rPr>
        <w:t xml:space="preserve"> – споживачу необхідно відмовитись від побудови КСЕП, або здійснити необхідні заходи по зменшенню собівартості вироблених обсягів енергії;</w:t>
      </w:r>
    </w:p>
    <w:p w:rsidR="0090354E" w:rsidRPr="009136C7" w:rsidRDefault="0090354E" w:rsidP="00761923">
      <w:pPr>
        <w:pStyle w:val="af6"/>
        <w:numPr>
          <w:ilvl w:val="0"/>
          <w:numId w:val="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i/>
          <w:color w:val="000000" w:themeColor="text1"/>
          <w:sz w:val="28"/>
          <w:szCs w:val="28"/>
          <w:lang w:val="uk-UA"/>
        </w:rPr>
        <w:lastRenderedPageBreak/>
        <w:t>З</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vertAlign w:val="superscript"/>
          <w:lang w:val="uk-UA"/>
        </w:rPr>
        <w:t>/</w:t>
      </w:r>
      <w:r w:rsidRPr="009136C7">
        <w:rPr>
          <w:rFonts w:ascii="Times New Roman" w:hAnsi="Times New Roman" w:cs="Times New Roman"/>
          <w:i/>
          <w:color w:val="000000" w:themeColor="text1"/>
          <w:sz w:val="28"/>
          <w:szCs w:val="28"/>
          <w:lang w:val="uk-UA"/>
        </w:rPr>
        <w:t>=0</w:t>
      </w:r>
      <w:r w:rsidRPr="009136C7">
        <w:rPr>
          <w:rFonts w:ascii="Times New Roman" w:hAnsi="Times New Roman" w:cs="Times New Roman"/>
          <w:color w:val="000000" w:themeColor="text1"/>
          <w:sz w:val="28"/>
          <w:szCs w:val="28"/>
          <w:lang w:val="uk-UA"/>
        </w:rPr>
        <w:t xml:space="preserve"> – затрати на виробництво</w:t>
      </w:r>
      <w:r w:rsidR="00D7272F">
        <w:rPr>
          <w:rFonts w:ascii="Times New Roman" w:hAnsi="Times New Roman" w:cs="Times New Roman"/>
          <w:color w:val="000000" w:themeColor="text1"/>
          <w:sz w:val="28"/>
          <w:szCs w:val="28"/>
          <w:lang w:val="uk-UA"/>
        </w:rPr>
        <w:t xml:space="preserve"> енергії від МСВ</w:t>
      </w:r>
      <w:r w:rsidRPr="009136C7">
        <w:rPr>
          <w:rFonts w:ascii="Times New Roman" w:hAnsi="Times New Roman" w:cs="Times New Roman"/>
          <w:color w:val="000000" w:themeColor="text1"/>
          <w:sz w:val="28"/>
          <w:szCs w:val="28"/>
          <w:lang w:val="uk-UA"/>
        </w:rPr>
        <w:t>ДЕ будуть дорівнювати витратам на закупівлю енергоносіїв від ЦС. При цьому кошти на погашення кредиту не передбачені і за відсутності дотацій від держави споживачу необхідно відмовитись від побудови КСЕП;</w:t>
      </w:r>
    </w:p>
    <w:p w:rsidR="0090354E" w:rsidRPr="009136C7" w:rsidRDefault="0090354E" w:rsidP="00761923">
      <w:pPr>
        <w:pStyle w:val="af6"/>
        <w:numPr>
          <w:ilvl w:val="0"/>
          <w:numId w:val="1"/>
        </w:numPr>
        <w:tabs>
          <w:tab w:val="left" w:pos="1134"/>
        </w:tabs>
        <w:spacing w:after="0" w:line="360" w:lineRule="auto"/>
        <w:ind w:left="0" w:firstLine="709"/>
        <w:jc w:val="both"/>
        <w:rPr>
          <w:rFonts w:ascii="Times New Roman" w:hAnsi="Times New Roman" w:cs="Times New Roman"/>
          <w:i/>
          <w:color w:val="000000" w:themeColor="text1"/>
          <w:sz w:val="28"/>
          <w:szCs w:val="28"/>
          <w:lang w:val="uk-UA"/>
        </w:rPr>
      </w:pP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vertAlign w:val="superscript"/>
          <w:lang w:val="uk-UA"/>
        </w:rPr>
        <w:t>/</w:t>
      </w:r>
      <w:r w:rsidRPr="009136C7">
        <w:rPr>
          <w:rFonts w:ascii="Times New Roman" w:hAnsi="Times New Roman" w:cs="Times New Roman"/>
          <w:i/>
          <w:color w:val="000000" w:themeColor="text1"/>
          <w:sz w:val="28"/>
          <w:szCs w:val="28"/>
          <w:lang w:val="uk-UA"/>
        </w:rPr>
        <w:t xml:space="preserve">&gt;0 – </w:t>
      </w:r>
      <w:r w:rsidRPr="009136C7">
        <w:rPr>
          <w:rFonts w:ascii="Times New Roman" w:hAnsi="Times New Roman" w:cs="Times New Roman"/>
          <w:color w:val="000000" w:themeColor="text1"/>
          <w:sz w:val="28"/>
          <w:szCs w:val="28"/>
          <w:lang w:val="uk-UA"/>
        </w:rPr>
        <w:t>споживач буде мати доход від впровадження КСЕП.</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Затрат</w:t>
      </w:r>
      <w:r w:rsidR="00D7272F">
        <w:rPr>
          <w:rFonts w:ascii="Times New Roman" w:hAnsi="Times New Roman" w:cs="Times New Roman"/>
          <w:color w:val="000000" w:themeColor="text1"/>
          <w:sz w:val="28"/>
          <w:szCs w:val="28"/>
          <w:lang w:val="uk-UA"/>
        </w:rPr>
        <w:t>и на виробництво енергії від МСВ</w:t>
      </w:r>
      <w:r w:rsidRPr="009136C7">
        <w:rPr>
          <w:rFonts w:ascii="Times New Roman" w:hAnsi="Times New Roman" w:cs="Times New Roman"/>
          <w:color w:val="000000" w:themeColor="text1"/>
          <w:sz w:val="28"/>
          <w:szCs w:val="28"/>
          <w:lang w:val="uk-UA"/>
        </w:rPr>
        <w:t>ДЕ будуть меншими в порівнянні з закупівлею енергоносіїв від ЦС. Будувати КСЕП пропонується, коли споживач буде мати позитивний економічний ефект, тобто за умови:</w:t>
      </w:r>
    </w:p>
    <w:p w:rsidR="0090354E" w:rsidRPr="009136C7" w:rsidRDefault="0090354E" w:rsidP="008B3015">
      <w:pPr>
        <w:pStyle w:val="af6"/>
        <w:spacing w:after="0" w:line="360" w:lineRule="auto"/>
        <w:ind w:left="0" w:firstLine="709"/>
        <w:jc w:val="both"/>
        <w:rPr>
          <w:rFonts w:ascii="Times New Roman" w:hAnsi="Times New Roman" w:cs="Times New Roman"/>
          <w:color w:val="000000" w:themeColor="text1"/>
          <w:sz w:val="28"/>
          <w:szCs w:val="28"/>
          <w:lang w:val="uk-UA"/>
        </w:rPr>
      </w:pPr>
    </w:p>
    <w:p w:rsidR="0090354E" w:rsidRPr="009136C7" w:rsidRDefault="0090354E" w:rsidP="00E91A10">
      <w:pPr>
        <w:pStyle w:val="af6"/>
        <w:spacing w:after="0" w:line="360" w:lineRule="auto"/>
        <w:ind w:left="0" w:firstLine="709"/>
        <w:jc w:val="right"/>
        <w:rPr>
          <w:rFonts w:ascii="Times New Roman" w:hAnsi="Times New Roman" w:cs="Times New Roman"/>
          <w:i/>
          <w:color w:val="000000" w:themeColor="text1"/>
          <w:sz w:val="28"/>
          <w:szCs w:val="28"/>
          <w:lang w:val="uk-UA"/>
        </w:rPr>
      </w:pP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vertAlign w:val="superscript"/>
          <w:lang w:val="uk-UA"/>
        </w:rPr>
        <w:t xml:space="preserve">/ </w:t>
      </w:r>
      <w:r w:rsidRPr="009136C7">
        <w:rPr>
          <w:rFonts w:ascii="Times New Roman" w:hAnsi="Times New Roman" w:cs="Times New Roman"/>
          <w:color w:val="000000" w:themeColor="text1"/>
          <w:sz w:val="28"/>
          <w:szCs w:val="28"/>
          <w:lang w:val="uk-UA"/>
        </w:rPr>
        <w:t>&gt;</w:t>
      </w:r>
      <w:r w:rsidRPr="009136C7">
        <w:rPr>
          <w:rFonts w:ascii="Times New Roman" w:hAnsi="Times New Roman" w:cs="Times New Roman"/>
          <w:i/>
          <w:color w:val="000000" w:themeColor="text1"/>
          <w:sz w:val="28"/>
          <w:szCs w:val="28"/>
          <w:lang w:val="uk-UA"/>
        </w:rPr>
        <w:t xml:space="preserve"> З</w:t>
      </w:r>
      <w:r w:rsidRPr="009136C7">
        <w:rPr>
          <w:rFonts w:ascii="Times New Roman" w:hAnsi="Times New Roman" w:cs="Times New Roman"/>
          <w:i/>
          <w:color w:val="000000" w:themeColor="text1"/>
          <w:sz w:val="28"/>
          <w:szCs w:val="28"/>
          <w:vertAlign w:val="subscript"/>
          <w:lang w:val="uk-UA"/>
        </w:rPr>
        <w:t>tд</w:t>
      </w:r>
      <w:r w:rsidR="00E91A10">
        <w:rPr>
          <w:rFonts w:ascii="Times New Roman" w:hAnsi="Times New Roman" w:cs="Times New Roman"/>
          <w:color w:val="000000" w:themeColor="text1"/>
          <w:sz w:val="28"/>
          <w:szCs w:val="28"/>
          <w:lang w:val="uk-UA"/>
        </w:rPr>
        <w:t>,</w:t>
      </w:r>
      <w:r w:rsidR="00E91A10">
        <w:rPr>
          <w:rFonts w:ascii="Times New Roman" w:hAnsi="Times New Roman" w:cs="Times New Roman"/>
          <w:color w:val="000000" w:themeColor="text1"/>
          <w:sz w:val="28"/>
          <w:szCs w:val="28"/>
          <w:lang w:val="uk-UA"/>
        </w:rPr>
        <w:tab/>
      </w:r>
      <w:r w:rsidR="00E91A10">
        <w:rPr>
          <w:rFonts w:ascii="Times New Roman" w:hAnsi="Times New Roman" w:cs="Times New Roman"/>
          <w:color w:val="000000" w:themeColor="text1"/>
          <w:sz w:val="28"/>
          <w:szCs w:val="28"/>
          <w:lang w:val="uk-UA"/>
        </w:rPr>
        <w:tab/>
      </w:r>
      <w:r w:rsidR="00E91A10">
        <w:rPr>
          <w:rFonts w:ascii="Times New Roman" w:hAnsi="Times New Roman" w:cs="Times New Roman"/>
          <w:color w:val="000000" w:themeColor="text1"/>
          <w:sz w:val="28"/>
          <w:szCs w:val="28"/>
          <w:lang w:val="uk-UA"/>
        </w:rPr>
        <w:tab/>
      </w:r>
      <w:r w:rsidR="00E91A10">
        <w:rPr>
          <w:rFonts w:ascii="Times New Roman" w:hAnsi="Times New Roman" w:cs="Times New Roman"/>
          <w:color w:val="000000" w:themeColor="text1"/>
          <w:sz w:val="28"/>
          <w:szCs w:val="28"/>
          <w:lang w:val="uk-UA"/>
        </w:rPr>
        <w:tab/>
      </w:r>
      <w:r w:rsidR="00E91A10">
        <w:rPr>
          <w:rFonts w:ascii="Times New Roman" w:hAnsi="Times New Roman" w:cs="Times New Roman"/>
          <w:color w:val="000000" w:themeColor="text1"/>
          <w:sz w:val="28"/>
          <w:szCs w:val="28"/>
          <w:lang w:val="uk-UA"/>
        </w:rPr>
        <w:tab/>
      </w:r>
      <w:r w:rsidR="00E91A10">
        <w:rPr>
          <w:rFonts w:ascii="Times New Roman" w:hAnsi="Times New Roman" w:cs="Times New Roman"/>
          <w:color w:val="000000" w:themeColor="text1"/>
          <w:sz w:val="28"/>
          <w:szCs w:val="28"/>
          <w:lang w:val="uk-UA"/>
        </w:rPr>
        <w:tab/>
      </w:r>
      <w:r w:rsidR="00E91A10" w:rsidRPr="00E91A10">
        <w:rPr>
          <w:rFonts w:ascii="Times New Roman" w:hAnsi="Times New Roman" w:cs="Times New Roman"/>
          <w:i/>
          <w:color w:val="000000" w:themeColor="text1"/>
          <w:sz w:val="28"/>
          <w:szCs w:val="28"/>
          <w:lang w:val="uk-UA"/>
        </w:rPr>
        <w:t>(3.2)</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tд</w:t>
      </w:r>
      <w:r w:rsidRPr="009136C7">
        <w:rPr>
          <w:rFonts w:ascii="Times New Roman" w:hAnsi="Times New Roman" w:cs="Times New Roman"/>
          <w:i/>
          <w:color w:val="000000" w:themeColor="text1"/>
          <w:sz w:val="28"/>
          <w:szCs w:val="28"/>
          <w:lang w:val="uk-UA"/>
        </w:rPr>
        <w:t xml:space="preserve"> - </w:t>
      </w:r>
      <w:r w:rsidRPr="009136C7">
        <w:rPr>
          <w:rFonts w:ascii="Times New Roman" w:hAnsi="Times New Roman" w:cs="Times New Roman"/>
          <w:color w:val="000000" w:themeColor="text1"/>
          <w:sz w:val="28"/>
          <w:szCs w:val="28"/>
          <w:lang w:val="uk-UA"/>
        </w:rPr>
        <w:t xml:space="preserve">приведені додаткові розрахункові затрати за рік </w:t>
      </w:r>
      <w:r w:rsidR="00FE6301">
        <w:rPr>
          <w:rFonts w:ascii="Times New Roman" w:hAnsi="Times New Roman" w:cs="Times New Roman"/>
          <w:i/>
          <w:color w:val="000000" w:themeColor="text1"/>
          <w:sz w:val="28"/>
          <w:szCs w:val="28"/>
          <w:lang w:val="uk-UA"/>
        </w:rPr>
        <w:t>t (2.</w:t>
      </w:r>
      <w:r w:rsidR="00FE6301" w:rsidRPr="00E91A10">
        <w:rPr>
          <w:rFonts w:ascii="Times New Roman" w:hAnsi="Times New Roman" w:cs="Times New Roman"/>
          <w:i/>
          <w:color w:val="000000" w:themeColor="text1"/>
          <w:sz w:val="28"/>
          <w:szCs w:val="28"/>
          <w:lang w:val="uk-UA"/>
        </w:rPr>
        <w:t>3</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грн.</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Співвідношення</w:t>
      </w:r>
      <w:r w:rsidRPr="009136C7">
        <w:rPr>
          <w:rFonts w:ascii="Times New Roman" w:hAnsi="Times New Roman" w:cs="Times New Roman"/>
          <w:i/>
          <w:color w:val="000000" w:themeColor="text1"/>
          <w:sz w:val="28"/>
          <w:szCs w:val="28"/>
          <w:lang w:val="uk-UA"/>
        </w:rPr>
        <w:t xml:space="preserve"> З</w:t>
      </w:r>
      <w:r w:rsidRPr="009136C7">
        <w:rPr>
          <w:rFonts w:ascii="Times New Roman" w:hAnsi="Times New Roman" w:cs="Times New Roman"/>
          <w:i/>
          <w:color w:val="000000" w:themeColor="text1"/>
          <w:sz w:val="28"/>
          <w:szCs w:val="28"/>
          <w:vertAlign w:val="subscript"/>
          <w:lang w:val="uk-UA"/>
        </w:rPr>
        <w:t>tд</w:t>
      </w:r>
      <w:r w:rsidRPr="009136C7">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color w:val="000000" w:themeColor="text1"/>
          <w:sz w:val="28"/>
          <w:szCs w:val="28"/>
          <w:lang w:val="uk-UA"/>
        </w:rPr>
        <w:t xml:space="preserve">до </w:t>
      </w: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vertAlign w:val="superscript"/>
          <w:lang w:val="uk-UA"/>
        </w:rPr>
        <w:t>/</w:t>
      </w:r>
      <w:r w:rsidRPr="009136C7">
        <w:rPr>
          <w:rFonts w:ascii="Times New Roman" w:hAnsi="Times New Roman" w:cs="Times New Roman"/>
          <w:color w:val="000000" w:themeColor="text1"/>
          <w:sz w:val="28"/>
          <w:szCs w:val="28"/>
          <w:lang w:val="uk-UA"/>
        </w:rPr>
        <w:t xml:space="preserve"> складає:</w:t>
      </w:r>
    </w:p>
    <w:p w:rsidR="0090354E" w:rsidRPr="009136C7" w:rsidRDefault="002E0B36" w:rsidP="008B3015">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val="uk-UA"/>
        </w:rPr>
        <w:object w:dxaOrig="1440" w:dyaOrig="1440">
          <v:shape id="_x0000_s1981" type="#_x0000_t75" style="position:absolute;left:0;text-align:left;margin-left:266pt;margin-top:11.7pt;width:9.75pt;height:30pt;z-index:251678720">
            <v:imagedata r:id="rId27" o:title=""/>
          </v:shape>
          <o:OLEObject Type="Embed" ProgID="Equation.3" ShapeID="_x0000_s1981" DrawAspect="Content" ObjectID="_1642414876" r:id="rId28"/>
        </w:object>
      </w:r>
    </w:p>
    <w:p w:rsidR="0090354E" w:rsidRPr="009136C7" w:rsidRDefault="0090354E" w:rsidP="00E91A10">
      <w:pPr>
        <w:pStyle w:val="af6"/>
        <w:spacing w:after="0" w:line="360" w:lineRule="auto"/>
        <w:ind w:left="0" w:firstLine="709"/>
        <w:jc w:val="right"/>
        <w:rPr>
          <w:rFonts w:ascii="Times New Roman" w:hAnsi="Times New Roman" w:cs="Times New Roman"/>
          <w:i/>
          <w:color w:val="000000" w:themeColor="text1"/>
          <w:sz w:val="28"/>
          <w:szCs w:val="28"/>
          <w:lang w:val="uk-UA"/>
        </w:rPr>
      </w:pPr>
      <w:r w:rsidRPr="009136C7">
        <w:rPr>
          <w:rFonts w:ascii="Times New Roman" w:hAnsi="Times New Roman" w:cs="Times New Roman"/>
          <w:i/>
          <w:color w:val="000000" w:themeColor="text1"/>
          <w:sz w:val="28"/>
          <w:szCs w:val="28"/>
          <w:lang w:val="uk-UA"/>
        </w:rPr>
        <w:t>З</w:t>
      </w:r>
      <w:r w:rsidRPr="009136C7">
        <w:rPr>
          <w:rFonts w:ascii="Times New Roman" w:hAnsi="Times New Roman" w:cs="Times New Roman"/>
          <w:i/>
          <w:color w:val="000000" w:themeColor="text1"/>
          <w:sz w:val="28"/>
          <w:szCs w:val="28"/>
          <w:vertAlign w:val="subscript"/>
          <w:lang w:val="uk-UA"/>
        </w:rPr>
        <w:t>tд</w:t>
      </w:r>
      <w:r w:rsidRPr="009136C7" w:rsidDel="00806A94">
        <w:rPr>
          <w:rFonts w:ascii="Times New Roman" w:hAnsi="Times New Roman" w:cs="Times New Roman"/>
          <w:i/>
          <w:color w:val="000000" w:themeColor="text1"/>
          <w:sz w:val="28"/>
          <w:szCs w:val="28"/>
          <w:lang w:val="uk-UA"/>
        </w:rPr>
        <w:t xml:space="preserve"> </w:t>
      </w:r>
      <w:r w:rsidRPr="009136C7">
        <w:rPr>
          <w:rFonts w:ascii="Times New Roman" w:hAnsi="Times New Roman" w:cs="Times New Roman"/>
          <w:i/>
          <w:color w:val="000000" w:themeColor="text1"/>
          <w:sz w:val="28"/>
          <w:szCs w:val="28"/>
          <w:lang w:val="uk-UA"/>
        </w:rPr>
        <w:t xml:space="preserve"> = З</w:t>
      </w:r>
      <w:r w:rsidRPr="009136C7">
        <w:rPr>
          <w:rFonts w:ascii="Times New Roman" w:hAnsi="Times New Roman" w:cs="Times New Roman"/>
          <w:i/>
          <w:color w:val="000000" w:themeColor="text1"/>
          <w:sz w:val="28"/>
          <w:szCs w:val="28"/>
          <w:vertAlign w:val="subscript"/>
          <w:lang w:val="uk-UA"/>
        </w:rPr>
        <w:t>t</w:t>
      </w:r>
      <w:r w:rsidRPr="009136C7">
        <w:rPr>
          <w:rFonts w:ascii="Times New Roman" w:hAnsi="Times New Roman" w:cs="Times New Roman"/>
          <w:i/>
          <w:color w:val="000000" w:themeColor="text1"/>
          <w:sz w:val="28"/>
          <w:szCs w:val="28"/>
          <w:vertAlign w:val="superscript"/>
          <w:lang w:val="uk-UA"/>
        </w:rPr>
        <w:t>/</w:t>
      </w:r>
      <w:r w:rsidRPr="009136C7">
        <w:rPr>
          <w:rFonts w:ascii="Times New Roman" w:hAnsi="Times New Roman" w:cs="Times New Roman"/>
          <w:i/>
          <w:color w:val="000000" w:themeColor="text1"/>
          <w:sz w:val="28"/>
          <w:szCs w:val="28"/>
          <w:lang w:val="uk-UA"/>
        </w:rPr>
        <w:t xml:space="preserve"> - П</w:t>
      </w:r>
      <w:r w:rsidRPr="009136C7">
        <w:rPr>
          <w:rFonts w:ascii="Times New Roman" w:hAnsi="Times New Roman" w:cs="Times New Roman"/>
          <w:i/>
          <w:color w:val="000000" w:themeColor="text1"/>
          <w:sz w:val="28"/>
          <w:szCs w:val="28"/>
          <w:vertAlign w:val="subscript"/>
          <w:lang w:val="uk-UA"/>
        </w:rPr>
        <w:t>чt</w:t>
      </w:r>
      <w:r w:rsidR="00E91A10">
        <w:rPr>
          <w:rFonts w:ascii="Times New Roman" w:hAnsi="Times New Roman" w:cs="Times New Roman"/>
          <w:i/>
          <w:color w:val="000000" w:themeColor="text1"/>
          <w:sz w:val="28"/>
          <w:szCs w:val="28"/>
          <w:lang w:val="uk-UA"/>
        </w:rPr>
        <w:t>,</w:t>
      </w:r>
      <w:r w:rsidR="00E91A10">
        <w:rPr>
          <w:rFonts w:ascii="Times New Roman" w:hAnsi="Times New Roman" w:cs="Times New Roman"/>
          <w:i/>
          <w:color w:val="000000" w:themeColor="text1"/>
          <w:sz w:val="28"/>
          <w:szCs w:val="28"/>
          <w:lang w:val="uk-UA"/>
        </w:rPr>
        <w:tab/>
      </w:r>
      <w:r w:rsidR="00E91A10">
        <w:rPr>
          <w:rFonts w:ascii="Times New Roman" w:hAnsi="Times New Roman" w:cs="Times New Roman"/>
          <w:i/>
          <w:color w:val="000000" w:themeColor="text1"/>
          <w:sz w:val="28"/>
          <w:szCs w:val="28"/>
          <w:lang w:val="uk-UA"/>
        </w:rPr>
        <w:tab/>
      </w:r>
      <w:r w:rsidR="00E91A10">
        <w:rPr>
          <w:rFonts w:ascii="Times New Roman" w:hAnsi="Times New Roman" w:cs="Times New Roman"/>
          <w:i/>
          <w:color w:val="000000" w:themeColor="text1"/>
          <w:sz w:val="28"/>
          <w:szCs w:val="28"/>
          <w:lang w:val="uk-UA"/>
        </w:rPr>
        <w:tab/>
      </w:r>
      <w:r w:rsidR="00E91A10">
        <w:rPr>
          <w:rFonts w:ascii="Times New Roman" w:hAnsi="Times New Roman" w:cs="Times New Roman"/>
          <w:i/>
          <w:color w:val="000000" w:themeColor="text1"/>
          <w:sz w:val="28"/>
          <w:szCs w:val="28"/>
          <w:lang w:val="uk-UA"/>
        </w:rPr>
        <w:tab/>
      </w:r>
      <w:r w:rsidR="00E91A10">
        <w:rPr>
          <w:rFonts w:ascii="Times New Roman" w:hAnsi="Times New Roman" w:cs="Times New Roman"/>
          <w:i/>
          <w:color w:val="000000" w:themeColor="text1"/>
          <w:sz w:val="28"/>
          <w:szCs w:val="28"/>
          <w:lang w:val="uk-UA"/>
        </w:rPr>
        <w:tab/>
      </w:r>
      <w:r w:rsidR="00E91A10">
        <w:rPr>
          <w:rFonts w:ascii="Times New Roman" w:hAnsi="Times New Roman" w:cs="Times New Roman"/>
          <w:i/>
          <w:color w:val="000000" w:themeColor="text1"/>
          <w:sz w:val="28"/>
          <w:szCs w:val="28"/>
          <w:lang w:val="uk-UA"/>
        </w:rPr>
        <w:tab/>
        <w:t>(3.3)</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де </w:t>
      </w:r>
      <w:r w:rsidRPr="009136C7">
        <w:rPr>
          <w:rFonts w:ascii="Times New Roman" w:hAnsi="Times New Roman" w:cs="Times New Roman"/>
          <w:i/>
          <w:color w:val="000000" w:themeColor="text1"/>
          <w:sz w:val="28"/>
          <w:szCs w:val="28"/>
          <w:lang w:val="uk-UA"/>
        </w:rPr>
        <w:t>П</w:t>
      </w:r>
      <w:r w:rsidRPr="009136C7">
        <w:rPr>
          <w:rFonts w:ascii="Times New Roman" w:hAnsi="Times New Roman" w:cs="Times New Roman"/>
          <w:i/>
          <w:color w:val="000000" w:themeColor="text1"/>
          <w:sz w:val="28"/>
          <w:szCs w:val="28"/>
          <w:vertAlign w:val="subscript"/>
          <w:lang w:val="uk-UA"/>
        </w:rPr>
        <w:t>чt</w:t>
      </w:r>
      <w:r w:rsidRPr="009136C7">
        <w:rPr>
          <w:rFonts w:ascii="Times New Roman" w:hAnsi="Times New Roman" w:cs="Times New Roman"/>
          <w:i/>
          <w:color w:val="000000" w:themeColor="text1"/>
          <w:sz w:val="28"/>
          <w:szCs w:val="28"/>
          <w:lang w:val="uk-UA"/>
        </w:rPr>
        <w:t xml:space="preserve"> – </w:t>
      </w:r>
      <w:r w:rsidRPr="009136C7">
        <w:rPr>
          <w:rFonts w:ascii="Times New Roman" w:hAnsi="Times New Roman" w:cs="Times New Roman"/>
          <w:color w:val="000000" w:themeColor="text1"/>
          <w:sz w:val="28"/>
          <w:szCs w:val="28"/>
          <w:lang w:val="uk-UA"/>
        </w:rPr>
        <w:t xml:space="preserve">чистий поточний прибуток за рік </w:t>
      </w:r>
      <w:r w:rsidRPr="009136C7">
        <w:rPr>
          <w:rFonts w:ascii="Times New Roman" w:hAnsi="Times New Roman" w:cs="Times New Roman"/>
          <w:i/>
          <w:color w:val="000000" w:themeColor="text1"/>
          <w:sz w:val="28"/>
          <w:szCs w:val="28"/>
          <w:lang w:val="uk-UA"/>
        </w:rPr>
        <w:t>t</w:t>
      </w:r>
      <w:r w:rsidRPr="009136C7">
        <w:rPr>
          <w:rFonts w:ascii="Times New Roman" w:hAnsi="Times New Roman" w:cs="Times New Roman"/>
          <w:color w:val="000000" w:themeColor="text1"/>
          <w:sz w:val="28"/>
          <w:szCs w:val="28"/>
          <w:lang w:val="uk-UA"/>
        </w:rPr>
        <w:t>.</w:t>
      </w:r>
    </w:p>
    <w:p w:rsidR="0090354E" w:rsidRPr="009136C7" w:rsidRDefault="0090354E" w:rsidP="008B3015">
      <w:pPr>
        <w:spacing w:after="0" w:line="360" w:lineRule="auto"/>
        <w:ind w:firstLine="709"/>
        <w:jc w:val="both"/>
        <w:rPr>
          <w:rFonts w:ascii="Times New Roman" w:hAnsi="Times New Roman" w:cs="Times New Roman"/>
          <w:color w:val="000000" w:themeColor="text1"/>
          <w:sz w:val="28"/>
          <w:szCs w:val="28"/>
          <w:lang w:val="uk-UA"/>
        </w:rPr>
      </w:pPr>
      <w:r w:rsidRPr="009136C7">
        <w:rPr>
          <w:rFonts w:ascii="Times New Roman" w:hAnsi="Times New Roman" w:cs="Times New Roman"/>
          <w:color w:val="000000" w:themeColor="text1"/>
          <w:sz w:val="28"/>
          <w:szCs w:val="28"/>
          <w:lang w:val="uk-UA"/>
        </w:rPr>
        <w:t xml:space="preserve">При розв’язанні дискретних задач визначення допустимої величини затрат на побудову КСЕП будемо здійснювати за рішенням матричного рівняння </w:t>
      </w:r>
      <w:r w:rsidRPr="009136C7">
        <w:rPr>
          <w:rFonts w:ascii="Times New Roman" w:hAnsi="Times New Roman" w:cs="Times New Roman"/>
          <w:i/>
          <w:color w:val="000000" w:themeColor="text1"/>
          <w:sz w:val="28"/>
          <w:szCs w:val="28"/>
          <w:lang w:val="uk-UA"/>
        </w:rPr>
        <w:t>(</w:t>
      </w:r>
      <w:r w:rsidR="00FE6301">
        <w:rPr>
          <w:rFonts w:ascii="Times New Roman" w:hAnsi="Times New Roman" w:cs="Times New Roman"/>
          <w:i/>
          <w:color w:val="000000" w:themeColor="text1"/>
          <w:sz w:val="28"/>
          <w:szCs w:val="28"/>
          <w:lang w:val="uk-UA"/>
        </w:rPr>
        <w:t>2.</w:t>
      </w:r>
      <w:r w:rsidR="00FE6301" w:rsidRPr="00FE6301">
        <w:rPr>
          <w:rFonts w:ascii="Times New Roman" w:hAnsi="Times New Roman" w:cs="Times New Roman"/>
          <w:i/>
          <w:color w:val="000000" w:themeColor="text1"/>
          <w:sz w:val="28"/>
          <w:szCs w:val="28"/>
        </w:rPr>
        <w:t>8</w:t>
      </w:r>
      <w:r w:rsidRPr="009136C7">
        <w:rPr>
          <w:rFonts w:ascii="Times New Roman" w:hAnsi="Times New Roman" w:cs="Times New Roman"/>
          <w:i/>
          <w:color w:val="000000" w:themeColor="text1"/>
          <w:sz w:val="28"/>
          <w:szCs w:val="28"/>
          <w:lang w:val="uk-UA"/>
        </w:rPr>
        <w:t>)</w:t>
      </w:r>
      <w:r w:rsidRPr="009136C7">
        <w:rPr>
          <w:rFonts w:ascii="Times New Roman" w:hAnsi="Times New Roman" w:cs="Times New Roman"/>
          <w:color w:val="000000" w:themeColor="text1"/>
          <w:sz w:val="28"/>
          <w:szCs w:val="28"/>
          <w:lang w:val="uk-UA"/>
        </w:rPr>
        <w:t xml:space="preserve"> з використанням критерію максимальної сумарної ефективності. </w:t>
      </w:r>
    </w:p>
    <w:p w:rsidR="00841F05" w:rsidRPr="009136C7" w:rsidRDefault="00841F05" w:rsidP="00841F05">
      <w:pPr>
        <w:spacing w:after="0" w:line="360" w:lineRule="auto"/>
        <w:ind w:firstLine="708"/>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Для </w:t>
      </w:r>
      <w:r w:rsidR="00D26D7C" w:rsidRPr="009136C7">
        <w:rPr>
          <w:rFonts w:ascii="Times New Roman" w:hAnsi="Times New Roman" w:cs="Times New Roman"/>
          <w:sz w:val="28"/>
          <w:szCs w:val="28"/>
          <w:lang w:val="uk-UA"/>
        </w:rPr>
        <w:t>дослідження</w:t>
      </w:r>
      <w:r w:rsidRPr="009136C7">
        <w:rPr>
          <w:rFonts w:ascii="Times New Roman" w:hAnsi="Times New Roman" w:cs="Times New Roman"/>
          <w:sz w:val="28"/>
          <w:szCs w:val="28"/>
          <w:lang w:val="uk-UA"/>
        </w:rPr>
        <w:t xml:space="preserve"> поставленої задачі в </w:t>
      </w:r>
      <w:r w:rsidR="00D26D7C" w:rsidRPr="009136C7">
        <w:rPr>
          <w:rFonts w:ascii="Times New Roman" w:hAnsi="Times New Roman" w:cs="Times New Roman"/>
          <w:sz w:val="28"/>
          <w:szCs w:val="28"/>
          <w:lang w:val="uk-UA"/>
        </w:rPr>
        <w:t>динаміці</w:t>
      </w:r>
      <w:r w:rsidRPr="009136C7">
        <w:rPr>
          <w:rFonts w:ascii="Times New Roman" w:hAnsi="Times New Roman" w:cs="Times New Roman"/>
          <w:sz w:val="28"/>
          <w:szCs w:val="28"/>
          <w:lang w:val="uk-UA"/>
        </w:rPr>
        <w:t xml:space="preserve"> скористаємось розробленою програмою, узагальнена структурна схема алгоритму якої наведена на рис. 3.1 і пристосована для комп’ютерної обробки даних в пакеті математичних програм MATLAB версії 6,5. </w:t>
      </w:r>
    </w:p>
    <w:p w:rsidR="0090354E" w:rsidRPr="009136C7" w:rsidRDefault="00FA4836" w:rsidP="008B30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Вхідна інформація</w:t>
      </w:r>
      <w:r w:rsidR="00841F05" w:rsidRPr="009136C7">
        <w:rPr>
          <w:rFonts w:ascii="Times New Roman" w:hAnsi="Times New Roman" w:cs="Times New Roman"/>
          <w:sz w:val="28"/>
          <w:szCs w:val="28"/>
          <w:lang w:val="uk-UA"/>
        </w:rPr>
        <w:t xml:space="preserve"> </w:t>
      </w:r>
      <w:r w:rsidRPr="009136C7">
        <w:rPr>
          <w:rFonts w:ascii="Times New Roman" w:hAnsi="Times New Roman" w:cs="Times New Roman"/>
          <w:sz w:val="28"/>
          <w:szCs w:val="28"/>
          <w:lang w:val="uk-UA"/>
        </w:rPr>
        <w:t>– данні фактичних</w:t>
      </w:r>
      <w:r w:rsidR="00841F05" w:rsidRPr="009136C7">
        <w:rPr>
          <w:rFonts w:ascii="Times New Roman" w:hAnsi="Times New Roman" w:cs="Times New Roman"/>
          <w:sz w:val="28"/>
          <w:szCs w:val="28"/>
          <w:lang w:val="uk-UA"/>
        </w:rPr>
        <w:t xml:space="preserve"> </w:t>
      </w:r>
      <w:r w:rsidR="00EE766E" w:rsidRPr="009136C7">
        <w:rPr>
          <w:rFonts w:ascii="Times New Roman" w:hAnsi="Times New Roman" w:cs="Times New Roman"/>
          <w:sz w:val="28"/>
          <w:szCs w:val="28"/>
          <w:lang w:val="uk-UA"/>
        </w:rPr>
        <w:t xml:space="preserve">потреб в обсягах різного виду енергоносіїв </w:t>
      </w:r>
      <w:r w:rsidR="00627286" w:rsidRPr="009136C7">
        <w:rPr>
          <w:rFonts w:ascii="Times New Roman" w:hAnsi="Times New Roman" w:cs="Times New Roman"/>
          <w:sz w:val="28"/>
          <w:szCs w:val="28"/>
          <w:lang w:val="uk-UA"/>
        </w:rPr>
        <w:t xml:space="preserve">приватного сільськогосподарського підприємства «Тавільжанське» Двурічанського району. </w:t>
      </w:r>
    </w:p>
    <w:p w:rsidR="00FA4836" w:rsidRDefault="00FA4836" w:rsidP="00AE6415">
      <w:pPr>
        <w:pStyle w:val="Standard"/>
        <w:spacing w:line="360" w:lineRule="auto"/>
        <w:jc w:val="both"/>
        <w:rPr>
          <w:i w:val="0"/>
          <w:sz w:val="28"/>
          <w:szCs w:val="28"/>
          <w:lang w:val="uk-UA"/>
        </w:rPr>
      </w:pPr>
      <w:r w:rsidRPr="009136C7">
        <w:rPr>
          <w:i w:val="0"/>
          <w:sz w:val="28"/>
          <w:szCs w:val="28"/>
          <w:lang w:val="uk-UA"/>
        </w:rPr>
        <w:t xml:space="preserve">За умовами </w:t>
      </w:r>
      <w:r w:rsidR="008F13F6" w:rsidRPr="009136C7">
        <w:rPr>
          <w:i w:val="0"/>
          <w:sz w:val="28"/>
          <w:szCs w:val="28"/>
          <w:lang w:val="uk-UA"/>
        </w:rPr>
        <w:t>матричного</w:t>
      </w:r>
      <w:r w:rsidR="00DD258A" w:rsidRPr="009136C7">
        <w:rPr>
          <w:i w:val="0"/>
          <w:sz w:val="28"/>
          <w:szCs w:val="28"/>
          <w:lang w:val="uk-UA"/>
        </w:rPr>
        <w:t xml:space="preserve"> рівняння </w:t>
      </w:r>
      <w:r w:rsidRPr="009136C7">
        <w:rPr>
          <w:i w:val="0"/>
          <w:sz w:val="28"/>
          <w:szCs w:val="28"/>
          <w:lang w:val="uk-UA"/>
        </w:rPr>
        <w:t>та за схемою алгоритму і методів створення пр</w:t>
      </w:r>
      <w:r w:rsidR="008D0667" w:rsidRPr="009136C7">
        <w:rPr>
          <w:i w:val="0"/>
          <w:sz w:val="28"/>
          <w:szCs w:val="28"/>
          <w:lang w:val="uk-UA"/>
        </w:rPr>
        <w:t>ограмних засобів і баз отримали</w:t>
      </w:r>
      <w:r w:rsidRPr="009136C7">
        <w:rPr>
          <w:i w:val="0"/>
          <w:sz w:val="28"/>
          <w:szCs w:val="28"/>
          <w:lang w:val="uk-UA"/>
        </w:rPr>
        <w:t xml:space="preserve">, з використанням графоаналітичного методу, </w:t>
      </w:r>
      <w:r w:rsidR="00DD258A" w:rsidRPr="009136C7">
        <w:rPr>
          <w:i w:val="0"/>
          <w:sz w:val="28"/>
          <w:szCs w:val="28"/>
          <w:lang w:val="uk-UA"/>
        </w:rPr>
        <w:lastRenderedPageBreak/>
        <w:t>ряд номограм</w:t>
      </w:r>
      <w:r w:rsidRPr="009136C7">
        <w:rPr>
          <w:i w:val="0"/>
          <w:sz w:val="28"/>
          <w:szCs w:val="28"/>
          <w:lang w:val="uk-UA"/>
        </w:rPr>
        <w:t xml:space="preserve"> прогнозного визначення обсягів допустимих величин затрат на впровадження КСЕП </w:t>
      </w:r>
      <w:r w:rsidR="00DD258A" w:rsidRPr="009136C7">
        <w:rPr>
          <w:i w:val="0"/>
          <w:sz w:val="28"/>
          <w:szCs w:val="28"/>
          <w:lang w:val="uk-UA"/>
        </w:rPr>
        <w:t>за термін року:</w:t>
      </w:r>
    </w:p>
    <w:p w:rsidR="00A52BBA" w:rsidRPr="009136C7" w:rsidRDefault="008D0667" w:rsidP="00A52BBA">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noProof/>
          <w:sz w:val="28"/>
          <w:szCs w:val="28"/>
          <w:lang w:val="en-US" w:eastAsia="en-US"/>
        </w:rPr>
        <w:drawing>
          <wp:anchor distT="0" distB="0" distL="114300" distR="114300" simplePos="0" relativeHeight="251664384" behindDoc="0" locked="0" layoutInCell="1" allowOverlap="1" wp14:anchorId="3C063CBF" wp14:editId="56554BE5">
            <wp:simplePos x="0" y="0"/>
            <wp:positionH relativeFrom="column">
              <wp:posOffset>-165100</wp:posOffset>
            </wp:positionH>
            <wp:positionV relativeFrom="paragraph">
              <wp:posOffset>245110</wp:posOffset>
            </wp:positionV>
            <wp:extent cx="3599037" cy="2697480"/>
            <wp:effectExtent l="0" t="0" r="0" b="0"/>
            <wp:wrapNone/>
            <wp:docPr id="2" name="Рисунок 2" descr="C:\Users\duk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duka\Desktop\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037" cy="269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BA" w:rsidRPr="009136C7" w:rsidRDefault="008D0667" w:rsidP="00A52BBA">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noProof/>
          <w:sz w:val="28"/>
          <w:szCs w:val="28"/>
          <w:lang w:val="en-US" w:eastAsia="en-US"/>
        </w:rPr>
        <w:drawing>
          <wp:anchor distT="0" distB="0" distL="114300" distR="114300" simplePos="0" relativeHeight="251657216" behindDoc="0" locked="0" layoutInCell="1" allowOverlap="1" wp14:anchorId="71B2E497" wp14:editId="76F86133">
            <wp:simplePos x="0" y="0"/>
            <wp:positionH relativeFrom="column">
              <wp:posOffset>3038160</wp:posOffset>
            </wp:positionH>
            <wp:positionV relativeFrom="paragraph">
              <wp:posOffset>18415</wp:posOffset>
            </wp:positionV>
            <wp:extent cx="3329620" cy="2495550"/>
            <wp:effectExtent l="0" t="0" r="0" b="0"/>
            <wp:wrapNone/>
            <wp:docPr id="4" name="Рисунок 4" descr="C:\Users\du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duka\Desktop\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32373" cy="24976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p>
    <w:p w:rsidR="008D0667" w:rsidRPr="009136C7" w:rsidRDefault="008D0667" w:rsidP="00A52BBA">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Рис. 3.2 Номограми прогнозного визначення обсягів допустимих величин затрат на впровадження КСЕП за термін року</w:t>
      </w:r>
    </w:p>
    <w:p w:rsidR="00A52BBA" w:rsidRDefault="00DD258A" w:rsidP="008B30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За результатами обробки отриманої інформації в інтерактивному режимі з персональним комп’ютером </w:t>
      </w:r>
      <w:r w:rsidR="004011FB" w:rsidRPr="009136C7">
        <w:rPr>
          <w:rFonts w:ascii="Times New Roman" w:hAnsi="Times New Roman" w:cs="Times New Roman"/>
          <w:sz w:val="28"/>
          <w:szCs w:val="28"/>
          <w:lang w:val="uk-UA"/>
        </w:rPr>
        <w:t>вибирається найбільш економічно доцільний для споживача варіант</w:t>
      </w:r>
      <w:r w:rsidR="003A3AEE">
        <w:rPr>
          <w:rFonts w:ascii="Times New Roman" w:hAnsi="Times New Roman" w:cs="Times New Roman"/>
          <w:sz w:val="28"/>
          <w:szCs w:val="28"/>
          <w:lang w:val="uk-UA"/>
        </w:rPr>
        <w:t>, рис. 3.3</w:t>
      </w:r>
      <w:r w:rsidR="00B21398" w:rsidRPr="009136C7">
        <w:rPr>
          <w:rFonts w:ascii="Times New Roman" w:hAnsi="Times New Roman" w:cs="Times New Roman"/>
          <w:sz w:val="28"/>
          <w:szCs w:val="28"/>
          <w:lang w:val="uk-UA"/>
        </w:rPr>
        <w:t>.</w:t>
      </w:r>
    </w:p>
    <w:p w:rsidR="00AE6415" w:rsidRPr="009136C7" w:rsidRDefault="00AE6415" w:rsidP="00AE64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Представлені алгоритм та методика визначення допустимих величин грошових витрат на виробництво і закупівлю різних видів енергії в системі КСЕП є, на наш погляд, науковою новизною. Він дозволяє:</w:t>
      </w:r>
    </w:p>
    <w:p w:rsidR="00AE6415" w:rsidRPr="009136C7" w:rsidRDefault="00AE6415" w:rsidP="00AE64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розраховувати прогнозну позитивну величину економічного ефекту від впровадження КСЕП в залежності від зміни тарифів ЦС і собівартості енергоносіїв МС</w:t>
      </w:r>
      <w:r>
        <w:rPr>
          <w:rFonts w:ascii="Times New Roman" w:hAnsi="Times New Roman" w:cs="Times New Roman"/>
          <w:sz w:val="28"/>
          <w:szCs w:val="28"/>
          <w:lang w:val="uk-UA"/>
        </w:rPr>
        <w:t>ВДЕ</w:t>
      </w:r>
      <w:r w:rsidRPr="009136C7">
        <w:rPr>
          <w:rFonts w:ascii="Times New Roman" w:hAnsi="Times New Roman" w:cs="Times New Roman"/>
          <w:sz w:val="28"/>
          <w:szCs w:val="28"/>
          <w:lang w:val="uk-UA"/>
        </w:rPr>
        <w:t xml:space="preserve"> та пайової участі кожного виду енергії альтернативних джерел на протязі року;</w:t>
      </w:r>
    </w:p>
    <w:p w:rsidR="00AE6415" w:rsidRPr="009136C7" w:rsidRDefault="00AE6415" w:rsidP="00AE64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визначати допустиму величину приведених розрахункових затрат;</w:t>
      </w:r>
    </w:p>
    <w:p w:rsidR="00AE6415" w:rsidRPr="009136C7" w:rsidRDefault="00AE6415" w:rsidP="00AE6415">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зробити оцінку капітальних вкл</w:t>
      </w:r>
      <w:r w:rsidR="006C249E">
        <w:rPr>
          <w:rFonts w:ascii="Times New Roman" w:hAnsi="Times New Roman" w:cs="Times New Roman"/>
          <w:sz w:val="28"/>
          <w:szCs w:val="28"/>
          <w:lang w:val="uk-UA"/>
        </w:rPr>
        <w:t>аде</w:t>
      </w:r>
      <w:r w:rsidRPr="009136C7">
        <w:rPr>
          <w:rFonts w:ascii="Times New Roman" w:hAnsi="Times New Roman" w:cs="Times New Roman"/>
          <w:sz w:val="28"/>
          <w:szCs w:val="28"/>
          <w:lang w:val="uk-UA"/>
        </w:rPr>
        <w:t>нь і термінів повернення грошових вкл</w:t>
      </w:r>
      <w:r w:rsidR="006C249E">
        <w:rPr>
          <w:rFonts w:ascii="Times New Roman" w:hAnsi="Times New Roman" w:cs="Times New Roman"/>
          <w:sz w:val="28"/>
          <w:szCs w:val="28"/>
          <w:lang w:val="uk-UA"/>
        </w:rPr>
        <w:t>аде</w:t>
      </w:r>
      <w:r w:rsidRPr="009136C7">
        <w:rPr>
          <w:rFonts w:ascii="Times New Roman" w:hAnsi="Times New Roman" w:cs="Times New Roman"/>
          <w:sz w:val="28"/>
          <w:szCs w:val="28"/>
          <w:lang w:val="uk-UA"/>
        </w:rPr>
        <w:t>нь;</w:t>
      </w:r>
    </w:p>
    <w:p w:rsidR="006C249E" w:rsidRDefault="00AE6415" w:rsidP="006C249E">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розкрити невизначеність прийняття рішень вже на першому етапі проектування, створення технічного завдання.</w:t>
      </w: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2E0B36" w:rsidP="006C24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noProof/>
          <w:sz w:val="28"/>
          <w:szCs w:val="28"/>
          <w:lang w:val="en-US" w:eastAsia="en-US"/>
        </w:rPr>
        <w:lastRenderedPageBreak/>
        <w:pict>
          <v:group id="_x0000_s3642" style="position:absolute;left:0;text-align:left;margin-left:-4pt;margin-top:-10.75pt;width:482.2pt;height:308.7pt;z-index:-251420672" coordorigin="1394,5559" coordsize="9644,6174">
            <v:shape id="_x0000_s3643" type="#_x0000_t202" style="position:absolute;left:2079;top:5619;width:746;height:688" filled="f" stroked="f">
              <v:textbox style="mso-next-textbox:#_x0000_s3643" inset="1mm,1mm,1mm,1mm">
                <w:txbxContent>
                  <w:p w:rsidR="00D7382F" w:rsidRPr="00AD2AA7" w:rsidRDefault="00D7382F" w:rsidP="005B6DA2">
                    <w:pPr>
                      <w:spacing w:line="240" w:lineRule="auto"/>
                      <w:rPr>
                        <w:rFonts w:ascii="Times New Roman" w:hAnsi="Times New Roman" w:cs="Times New Roman"/>
                        <w:b/>
                        <w:bCs/>
                        <w:i/>
                        <w:iCs/>
                        <w:sz w:val="24"/>
                        <w:szCs w:val="24"/>
                        <w:vertAlign w:val="superscript"/>
                        <w:lang w:val="uk-UA"/>
                      </w:rPr>
                    </w:pPr>
                    <w:r>
                      <w:rPr>
                        <w:sz w:val="24"/>
                        <w:szCs w:val="24"/>
                      </w:rPr>
                      <w:t xml:space="preserve"> </w:t>
                    </w:r>
                    <w:r w:rsidRPr="00AD2AA7">
                      <w:rPr>
                        <w:rFonts w:ascii="Times New Roman" w:hAnsi="Times New Roman" w:cs="Times New Roman"/>
                        <w:b/>
                        <w:bCs/>
                        <w:i/>
                        <w:iCs/>
                        <w:sz w:val="24"/>
                        <w:szCs w:val="24"/>
                      </w:rPr>
                      <w:t>З</w:t>
                    </w:r>
                    <w:r w:rsidRPr="00AD2AA7">
                      <w:rPr>
                        <w:rFonts w:ascii="Times New Roman" w:hAnsi="Times New Roman" w:cs="Times New Roman"/>
                        <w:b/>
                        <w:bCs/>
                        <w:i/>
                        <w:iCs/>
                        <w:sz w:val="24"/>
                        <w:szCs w:val="24"/>
                        <w:vertAlign w:val="superscript"/>
                        <w:lang w:val="uk-UA"/>
                      </w:rPr>
                      <w:t>/</w:t>
                    </w:r>
                  </w:p>
                </w:txbxContent>
              </v:textbox>
            </v:shape>
            <v:rect id="_x0000_s3644" style="position:absolute;left:1510;top:7395;width:683;height:442;flip:x y" fillcolor="none" stroked="f">
              <v:fill opacity="0" o:opacity2=".75" rotate="t" angle="-45" type="gradient"/>
              <v:textbox style="mso-next-textbox:#_x0000_s3644" inset="0,0,0,0">
                <w:txbxContent>
                  <w:p w:rsidR="00D7382F" w:rsidRPr="00320529" w:rsidRDefault="00D7382F" w:rsidP="005B6DA2">
                    <w:pPr>
                      <w:spacing w:line="240" w:lineRule="auto"/>
                      <w:jc w:val="center"/>
                      <w:rPr>
                        <w:rFonts w:ascii="Times New Roman" w:hAnsi="Times New Roman" w:cs="Times New Roman"/>
                        <w:sz w:val="20"/>
                        <w:szCs w:val="20"/>
                      </w:rPr>
                    </w:pPr>
                    <w:r w:rsidRPr="00320529">
                      <w:rPr>
                        <w:rFonts w:ascii="Times New Roman" w:hAnsi="Times New Roman" w:cs="Times New Roman"/>
                        <w:i/>
                        <w:iCs/>
                        <w:sz w:val="20"/>
                        <w:szCs w:val="20"/>
                        <w:lang w:val="uk-UA"/>
                      </w:rPr>
                      <w:t>0,4</w:t>
                    </w:r>
                  </w:p>
                </w:txbxContent>
              </v:textbox>
            </v:rect>
            <v:rect id="_x0000_s3645" style="position:absolute;left:1472;top:8761;width:684;height:457;flip:x y;mso-position-horizontal-relative:text;mso-position-vertical-relative:text" fillcolor="none" stroked="f">
              <v:fill opacity="0" o:opacity2=".75" rotate="t" angle="-45" type="gradient"/>
              <v:textbox style="mso-next-textbox:#_x0000_s3645" inset="0,0,0,0">
                <w:txbxContent>
                  <w:p w:rsidR="00D7382F" w:rsidRPr="00320529" w:rsidRDefault="00D7382F" w:rsidP="005B6DA2">
                    <w:pPr>
                      <w:spacing w:line="240" w:lineRule="auto"/>
                      <w:jc w:val="center"/>
                      <w:rPr>
                        <w:rFonts w:ascii="Times New Roman" w:hAnsi="Times New Roman" w:cs="Times New Roman"/>
                        <w:sz w:val="20"/>
                        <w:szCs w:val="20"/>
                      </w:rPr>
                    </w:pPr>
                    <w:r w:rsidRPr="00320529">
                      <w:rPr>
                        <w:rFonts w:ascii="Times New Roman" w:hAnsi="Times New Roman" w:cs="Times New Roman"/>
                        <w:i/>
                        <w:iCs/>
                        <w:sz w:val="20"/>
                        <w:szCs w:val="20"/>
                        <w:lang w:val="uk-UA"/>
                      </w:rPr>
                      <w:t>0,8</w:t>
                    </w:r>
                  </w:p>
                </w:txbxContent>
              </v:textbox>
            </v:rect>
            <v:shape id="_x0000_s3646" type="#_x0000_t32" style="position:absolute;left:2099;top:5559;width:2;height:5217;flip:y" o:connectortype="straight">
              <v:stroke endarrow="block"/>
            </v:shape>
            <v:shape id="_x0000_s3647" type="#_x0000_t202" style="position:absolute;left:2949;top:8253;width:481;height:406" fillcolor="none" stroked="f">
              <v:fill opacity="62915f" color2="fill darken(118)" o:opacity2=".75" rotate="t" angle="-45" method="linear sigma" type="gradient"/>
              <v:textbox style="mso-next-textbox:#_x0000_s3647" inset="0,0,0,0">
                <w:txbxContent>
                  <w:p w:rsidR="00D7382F" w:rsidRPr="00320529" w:rsidRDefault="00D7382F" w:rsidP="005B6DA2">
                    <w:pPr>
                      <w:rPr>
                        <w:rFonts w:ascii="Times New Roman" w:hAnsi="Times New Roman" w:cs="Times New Roman"/>
                        <w:i/>
                        <w:iCs/>
                        <w:sz w:val="20"/>
                        <w:szCs w:val="20"/>
                      </w:rPr>
                    </w:pPr>
                    <w:r w:rsidRPr="00320529">
                      <w:rPr>
                        <w:rFonts w:ascii="Times New Roman" w:hAnsi="Times New Roman" w:cs="Times New Roman"/>
                        <w:i/>
                        <w:iCs/>
                        <w:sz w:val="20"/>
                        <w:szCs w:val="20"/>
                        <w:lang w:val="uk-UA"/>
                      </w:rPr>
                      <w:t>18</w:t>
                    </w:r>
                    <w:r w:rsidRPr="00320529">
                      <w:rPr>
                        <w:rFonts w:ascii="Times New Roman" w:hAnsi="Times New Roman" w:cs="Times New Roman"/>
                        <w:i/>
                        <w:iCs/>
                        <w:sz w:val="20"/>
                        <w:szCs w:val="20"/>
                      </w:rPr>
                      <w:t>00</w:t>
                    </w:r>
                  </w:p>
                </w:txbxContent>
              </v:textbox>
            </v:shape>
            <v:shape id="_x0000_s3648" type="#_x0000_t202" style="position:absolute;left:2930;top:5856;width:491;height:396" fillcolor="none" stroked="f">
              <v:fill opacity="62915f" color2="fill darken(118)" o:opacity2=".75" rotate="t" angle="-45" method="linear sigma" type="gradient"/>
              <v:textbox style="mso-next-textbox:#_x0000_s3648" inset="0,0,0,0">
                <w:txbxContent>
                  <w:p w:rsidR="00D7382F" w:rsidRPr="00320529" w:rsidRDefault="00D7382F" w:rsidP="005B6DA2">
                    <w:pPr>
                      <w:rPr>
                        <w:rFonts w:ascii="Times New Roman" w:hAnsi="Times New Roman" w:cs="Times New Roman"/>
                        <w:i/>
                        <w:iCs/>
                        <w:sz w:val="20"/>
                        <w:szCs w:val="20"/>
                      </w:rPr>
                    </w:pPr>
                    <w:r w:rsidRPr="00320529">
                      <w:rPr>
                        <w:rFonts w:ascii="Times New Roman" w:hAnsi="Times New Roman" w:cs="Times New Roman"/>
                        <w:i/>
                        <w:iCs/>
                        <w:sz w:val="20"/>
                        <w:szCs w:val="20"/>
                        <w:lang w:val="uk-UA"/>
                      </w:rPr>
                      <w:t>3600</w:t>
                    </w:r>
                  </w:p>
                </w:txbxContent>
              </v:textbox>
            </v:shape>
            <v:shape id="_x0000_s3649" style="position:absolute;left:3451;top:6022;width:6811;height:4827" coordsize="6530,4830" path="m,l6530,4830,19,4773,,xe" fillcolor="#a5a5a5">
              <v:fill rotate="t" angle="-45" focus="-50%" type="gradient"/>
              <v:path arrowok="t"/>
            </v:shape>
            <v:shape id="_x0000_s3650" type="#_x0000_t32" style="position:absolute;left:3457;top:6890;width:5723;height:3944;mso-position-horizontal-relative:text;mso-position-vertical-relative:text" o:connectortype="straight">
              <v:stroke dashstyle="1 1" endcap="round"/>
            </v:shape>
            <v:rect id="_x0000_s3651" style="position:absolute;left:2267;top:7672;width:1011;height:750;mso-position-horizontal-relative:text;mso-position-vertical-relative:text" fillcolor="none" stroked="f">
              <v:fill opacity="0" color2="fill darken(118)" o:opacity2="0" rotate="t" angle="-45" method="linear sigma" type="gradient"/>
              <v:textbox style="mso-next-textbox:#_x0000_s3651" inset="0,0,0,0">
                <w:txbxContent>
                  <w:p w:rsidR="00D7382F" w:rsidRPr="009C1BAC" w:rsidRDefault="00D7382F" w:rsidP="005B6DA2">
                    <w:pPr>
                      <w:spacing w:after="0" w:line="240" w:lineRule="auto"/>
                      <w:jc w:val="center"/>
                      <w:rPr>
                        <w:b/>
                        <w:bCs/>
                        <w:sz w:val="20"/>
                        <w:szCs w:val="20"/>
                      </w:rPr>
                    </w:pPr>
                    <w:r>
                      <w:rPr>
                        <w:rFonts w:ascii="Times New Roman" w:hAnsi="Times New Roman" w:cs="Times New Roman"/>
                        <w:b/>
                        <w:bCs/>
                        <w:i/>
                        <w:iCs/>
                        <w:sz w:val="20"/>
                        <w:szCs w:val="20"/>
                      </w:rPr>
                      <w:t>b</w:t>
                    </w:r>
                    <w:r w:rsidRPr="002C4DC6">
                      <w:rPr>
                        <w:rFonts w:ascii="Times New Roman" w:hAnsi="Times New Roman" w:cs="Times New Roman"/>
                        <w:b/>
                        <w:bCs/>
                        <w:i/>
                        <w:iCs/>
                        <w:sz w:val="20"/>
                        <w:szCs w:val="20"/>
                        <w:vertAlign w:val="subscript"/>
                        <w:lang w:val="uk-UA"/>
                      </w:rPr>
                      <w:t>а</w:t>
                    </w:r>
                    <w:r w:rsidRPr="009C1BAC">
                      <w:rPr>
                        <w:b/>
                        <w:bCs/>
                        <w:sz w:val="20"/>
                        <w:szCs w:val="20"/>
                      </w:rPr>
                      <w:t>,</w:t>
                    </w:r>
                  </w:p>
                  <w:p w:rsidR="00D7382F" w:rsidRPr="003E0804" w:rsidRDefault="00D7382F" w:rsidP="005B6DA2">
                    <w:pPr>
                      <w:spacing w:after="0" w:line="240" w:lineRule="auto"/>
                      <w:jc w:val="center"/>
                      <w:rPr>
                        <w:rFonts w:cs="Times New Roman"/>
                        <w:sz w:val="20"/>
                        <w:szCs w:val="20"/>
                      </w:rPr>
                    </w:pPr>
                    <w:r w:rsidRPr="00974A3B">
                      <w:rPr>
                        <w:rFonts w:ascii="Times New Roman" w:hAnsi="Times New Roman" w:cs="Times New Roman"/>
                        <w:i/>
                        <w:iCs/>
                        <w:sz w:val="20"/>
                        <w:szCs w:val="20"/>
                        <w:lang w:val="uk-UA"/>
                      </w:rPr>
                      <w:t>грн</w:t>
                    </w:r>
                    <w:r w:rsidRPr="00974A3B">
                      <w:rPr>
                        <w:rFonts w:ascii="Times New Roman" w:hAnsi="Times New Roman" w:cs="Times New Roman"/>
                        <w:i/>
                        <w:iCs/>
                        <w:sz w:val="20"/>
                        <w:szCs w:val="20"/>
                      </w:rPr>
                      <w:t>/</w:t>
                    </w:r>
                    <w:r w:rsidRPr="00974A3B">
                      <w:rPr>
                        <w:rFonts w:ascii="Times New Roman" w:hAnsi="Times New Roman" w:cs="Times New Roman"/>
                        <w:i/>
                        <w:iCs/>
                        <w:sz w:val="20"/>
                        <w:szCs w:val="20"/>
                        <w:lang w:val="uk-UA"/>
                      </w:rPr>
                      <w:t>ГДж</w:t>
                    </w:r>
                  </w:p>
                  <w:p w:rsidR="00D7382F" w:rsidRDefault="00D7382F" w:rsidP="005B6DA2">
                    <w:pPr>
                      <w:rPr>
                        <w:rFonts w:cs="Times New Roman"/>
                      </w:rPr>
                    </w:pPr>
                  </w:p>
                </w:txbxContent>
              </v:textbox>
            </v:rect>
            <v:shape id="_x0000_s3652" type="#_x0000_t202" style="position:absolute;left:4256;top:8581;width:2706;height:736;mso-position-horizontal-relative:text;mso-position-vertical-relative:text" filled="f" stroked="f">
              <v:textbox style="mso-next-textbox:#_x0000_s3652" inset="1mm,1mm,1mm,1mm">
                <w:txbxContent>
                  <w:p w:rsidR="00D7382F" w:rsidRPr="00561C2A" w:rsidRDefault="00D7382F" w:rsidP="005B6DA2">
                    <w:pPr>
                      <w:spacing w:line="240" w:lineRule="auto"/>
                      <w:rPr>
                        <w:rFonts w:ascii="Times New Roman" w:hAnsi="Times New Roman" w:cs="Times New Roman"/>
                        <w:i/>
                        <w:iCs/>
                        <w:sz w:val="24"/>
                        <w:szCs w:val="24"/>
                      </w:rPr>
                    </w:pPr>
                    <w:r w:rsidRPr="00561C2A">
                      <w:rPr>
                        <w:rFonts w:ascii="Times New Roman" w:hAnsi="Times New Roman" w:cs="Times New Roman"/>
                        <w:sz w:val="24"/>
                        <w:szCs w:val="24"/>
                        <w:lang w:val="uk-UA"/>
                      </w:rPr>
                      <w:t>З</w:t>
                    </w:r>
                    <w:r w:rsidRPr="00561C2A">
                      <w:rPr>
                        <w:rFonts w:ascii="Times New Roman" w:hAnsi="Times New Roman" w:cs="Times New Roman"/>
                        <w:sz w:val="24"/>
                        <w:szCs w:val="24"/>
                      </w:rPr>
                      <w:t>&gt;0</w:t>
                    </w:r>
                    <w:r w:rsidRPr="00561C2A">
                      <w:rPr>
                        <w:rFonts w:ascii="Times New Roman" w:hAnsi="Times New Roman" w:cs="Times New Roman"/>
                        <w:i/>
                        <w:iCs/>
                        <w:sz w:val="24"/>
                        <w:szCs w:val="24"/>
                      </w:rPr>
                      <w:t>- позитив</w:t>
                    </w:r>
                  </w:p>
                </w:txbxContent>
              </v:textbox>
            </v:shape>
            <v:shape id="_x0000_s3653" type="#_x0000_t202" style="position:absolute;left:3540;top:7413;width:480;height:407;mso-position-horizontal-relative:text;mso-position-vertical-relative:text" filled="f" stroked="f">
              <v:textbox style="mso-next-textbox:#_x0000_s3653" inset="1mm,1mm,1mm,1mm">
                <w:txbxContent>
                  <w:p w:rsidR="00D7382F" w:rsidRPr="00DE75CB" w:rsidRDefault="00D7382F" w:rsidP="005B6DA2">
                    <w:pPr>
                      <w:spacing w:line="240" w:lineRule="auto"/>
                      <w:rPr>
                        <w:rFonts w:ascii="Times New Roman" w:hAnsi="Times New Roman" w:cs="Times New Roman"/>
                        <w:i/>
                        <w:iCs/>
                        <w:sz w:val="18"/>
                        <w:szCs w:val="18"/>
                      </w:rPr>
                    </w:pPr>
                    <w:r w:rsidRPr="00DE75CB">
                      <w:rPr>
                        <w:rFonts w:ascii="Times New Roman" w:hAnsi="Times New Roman" w:cs="Times New Roman"/>
                        <w:sz w:val="18"/>
                        <w:szCs w:val="18"/>
                        <w:lang w:val="uk-UA"/>
                      </w:rPr>
                      <w:t>0,4</w:t>
                    </w:r>
                  </w:p>
                </w:txbxContent>
              </v:textbox>
            </v:shape>
            <v:shape id="_x0000_s3654" type="#_x0000_t202" style="position:absolute;left:3530;top:8668;width:669;height:688" filled="f" stroked="f">
              <v:textbox style="mso-next-textbox:#_x0000_s3654" inset="1mm,1mm,1mm,1mm">
                <w:txbxContent>
                  <w:p w:rsidR="00D7382F" w:rsidRPr="00DE75CB" w:rsidRDefault="00D7382F" w:rsidP="005B6DA2">
                    <w:pPr>
                      <w:spacing w:line="240" w:lineRule="auto"/>
                      <w:rPr>
                        <w:rFonts w:ascii="Times New Roman" w:hAnsi="Times New Roman" w:cs="Times New Roman"/>
                        <w:i/>
                        <w:iCs/>
                        <w:sz w:val="18"/>
                        <w:szCs w:val="18"/>
                      </w:rPr>
                    </w:pPr>
                    <w:r w:rsidRPr="00DE75CB">
                      <w:rPr>
                        <w:rFonts w:ascii="Times New Roman" w:hAnsi="Times New Roman" w:cs="Times New Roman"/>
                        <w:sz w:val="18"/>
                        <w:szCs w:val="18"/>
                        <w:lang w:val="uk-UA"/>
                      </w:rPr>
                      <w:t>0,8</w:t>
                    </w:r>
                  </w:p>
                </w:txbxContent>
              </v:textbox>
            </v:shape>
            <v:shape id="_x0000_s3655" type="#_x0000_t32" style="position:absolute;left:3376;top:6802;width:188;height:0;mso-position-horizontal-relative:text;mso-position-vertical-relative:text" o:connectortype="straight"/>
            <v:shape id="_x0000_s3656" type="#_x0000_t202" style="position:absolute;left:2960;top:9059;width:426;height:463;mso-position-horizontal-relative:text;mso-position-vertical-relative:text" fillcolor="none" stroked="f">
              <v:fill opacity="62915f" color2="fill darken(118)" o:opacity2=".75" rotate="t" angle="-45" method="linear sigma" type="gradient"/>
              <v:textbox style="mso-next-textbox:#_x0000_s3656" inset="0,0,0,0">
                <w:txbxContent>
                  <w:p w:rsidR="00D7382F" w:rsidRPr="00320529" w:rsidRDefault="00D7382F" w:rsidP="005B6DA2">
                    <w:pPr>
                      <w:rPr>
                        <w:rFonts w:ascii="Times New Roman" w:hAnsi="Times New Roman" w:cs="Times New Roman"/>
                        <w:i/>
                        <w:iCs/>
                        <w:sz w:val="20"/>
                        <w:szCs w:val="20"/>
                      </w:rPr>
                    </w:pPr>
                    <w:r w:rsidRPr="00320529">
                      <w:rPr>
                        <w:rFonts w:ascii="Times New Roman" w:hAnsi="Times New Roman" w:cs="Times New Roman"/>
                        <w:i/>
                        <w:iCs/>
                        <w:sz w:val="20"/>
                        <w:szCs w:val="20"/>
                        <w:lang w:val="uk-UA"/>
                      </w:rPr>
                      <w:t>12</w:t>
                    </w:r>
                    <w:r w:rsidRPr="00320529">
                      <w:rPr>
                        <w:rFonts w:ascii="Times New Roman" w:hAnsi="Times New Roman" w:cs="Times New Roman"/>
                        <w:i/>
                        <w:iCs/>
                        <w:sz w:val="20"/>
                        <w:szCs w:val="20"/>
                      </w:rPr>
                      <w:t>00</w:t>
                    </w:r>
                  </w:p>
                </w:txbxContent>
              </v:textbox>
            </v:shape>
            <v:rect id="_x0000_s3657" style="position:absolute;left:1394;top:5583;width:665;height:663" fillcolor="none" stroked="f">
              <v:fill opacity="0" o:opacity2=".75" rotate="t" angle="-45" type="gradient"/>
              <v:textbox style="mso-next-textbox:#_x0000_s3657" inset="0,0,0,0">
                <w:txbxContent>
                  <w:p w:rsidR="00D7382F" w:rsidRPr="0033377B" w:rsidRDefault="00D7382F" w:rsidP="005B6DA2">
                    <w:pPr>
                      <w:spacing w:after="0" w:line="240" w:lineRule="auto"/>
                      <w:jc w:val="center"/>
                      <w:rPr>
                        <w:rFonts w:ascii="Times New Roman" w:hAnsi="Times New Roman" w:cs="Times New Roman"/>
                        <w:i/>
                        <w:iCs/>
                        <w:sz w:val="20"/>
                        <w:szCs w:val="20"/>
                      </w:rPr>
                    </w:pPr>
                    <w:r>
                      <w:rPr>
                        <w:rFonts w:ascii="Times New Roman" w:hAnsi="Times New Roman" w:cs="Times New Roman"/>
                        <w:i/>
                        <w:iCs/>
                        <w:sz w:val="20"/>
                        <w:szCs w:val="20"/>
                      </w:rPr>
                      <w:t>млн</w:t>
                    </w:r>
                    <w:r w:rsidRPr="0033377B">
                      <w:rPr>
                        <w:rFonts w:ascii="Times New Roman" w:hAnsi="Times New Roman" w:cs="Times New Roman"/>
                        <w:i/>
                        <w:iCs/>
                        <w:sz w:val="20"/>
                        <w:szCs w:val="20"/>
                      </w:rPr>
                      <w:t>.</w:t>
                    </w:r>
                  </w:p>
                  <w:p w:rsidR="00D7382F" w:rsidRPr="0033377B" w:rsidRDefault="00D7382F" w:rsidP="005B6DA2">
                    <w:pPr>
                      <w:spacing w:after="0" w:line="240" w:lineRule="auto"/>
                      <w:jc w:val="center"/>
                      <w:rPr>
                        <w:rFonts w:ascii="Times New Roman" w:hAnsi="Times New Roman" w:cs="Times New Roman"/>
                        <w:i/>
                        <w:iCs/>
                        <w:sz w:val="20"/>
                        <w:szCs w:val="20"/>
                      </w:rPr>
                    </w:pPr>
                    <w:r w:rsidRPr="0033377B">
                      <w:rPr>
                        <w:rFonts w:ascii="Times New Roman" w:hAnsi="Times New Roman" w:cs="Times New Roman"/>
                        <w:i/>
                        <w:iCs/>
                        <w:sz w:val="20"/>
                        <w:szCs w:val="20"/>
                      </w:rPr>
                      <w:t>грн.</w:t>
                    </w:r>
                  </w:p>
                </w:txbxContent>
              </v:textbox>
            </v:rect>
            <v:rect id="_x0000_s3658" style="position:absolute;left:1753;top:6060;width:418;height:369;flip:x y" fillcolor="none" stroked="f">
              <v:fill opacity="0" o:opacity2=".75" rotate="t" angle="-45" type="gradient"/>
              <v:textbox style="mso-next-textbox:#_x0000_s3658" inset="0,0,0,0">
                <w:txbxContent>
                  <w:p w:rsidR="00D7382F" w:rsidRPr="002C24C2" w:rsidRDefault="00D7382F" w:rsidP="005B6DA2">
                    <w:pPr>
                      <w:spacing w:line="240" w:lineRule="auto"/>
                      <w:jc w:val="center"/>
                      <w:rPr>
                        <w:rFonts w:cs="Times New Roman"/>
                        <w:sz w:val="20"/>
                        <w:szCs w:val="20"/>
                      </w:rPr>
                    </w:pPr>
                    <w:r w:rsidRPr="002C24C2">
                      <w:rPr>
                        <w:i/>
                        <w:iCs/>
                        <w:sz w:val="20"/>
                        <w:szCs w:val="20"/>
                      </w:rPr>
                      <w:t>0</w:t>
                    </w:r>
                  </w:p>
                </w:txbxContent>
              </v:textbox>
            </v:rect>
            <v:shape id="_x0000_s3659" type="#_x0000_t32" style="position:absolute;left:2023;top:6870;width:153;height:0;mso-position-horizontal-relative:text;mso-position-vertical-relative:text" o:connectortype="straight"/>
            <v:shape id="_x0000_s3660" type="#_x0000_t32" style="position:absolute;left:2026;top:7537;width:153;height:0" o:connectortype="straight"/>
            <v:shape id="_x0000_s3661" type="#_x0000_t32" style="position:absolute;left:3375;top:8398;width:150;height:0" o:connectortype="straight"/>
            <v:shape id="_x0000_s3662" type="#_x0000_t32" style="position:absolute;left:2127;top:6175;width:1279;height:0;flip:x" o:connectortype="straight">
              <v:stroke dashstyle="1 1" endcap="round"/>
            </v:shape>
            <v:oval id="_x0000_s3663" style="position:absolute;left:6045;top:9362;width:77;height:79" fillcolor="black"/>
            <v:oval id="_x0000_s3664" style="position:absolute;left:2061;top:6145;width:77;height:79" fillcolor="black"/>
            <v:shape id="_x0000_s3665" type="#_x0000_t32" style="position:absolute;left:2026;top:10246;width:140;height:0" o:connectortype="straight"/>
            <v:rect id="_x0000_s3666" style="position:absolute;left:1549;top:7997;width:670;height:526" filled="f" stroked="f">
              <v:textbox style="mso-next-textbox:#_x0000_s3666">
                <w:txbxContent>
                  <w:p w:rsidR="00D7382F" w:rsidRPr="009C1BAC" w:rsidRDefault="00D7382F" w:rsidP="005B6DA2">
                    <w:pPr>
                      <w:rPr>
                        <w:rFonts w:ascii="Times New Roman" w:hAnsi="Times New Roman" w:cs="Times New Roman"/>
                        <w:i/>
                        <w:iCs/>
                        <w:sz w:val="20"/>
                        <w:szCs w:val="20"/>
                        <w:lang w:val="uk-UA"/>
                      </w:rPr>
                    </w:pPr>
                    <w:r>
                      <w:rPr>
                        <w:rFonts w:ascii="Times New Roman" w:hAnsi="Times New Roman" w:cs="Times New Roman"/>
                        <w:i/>
                        <w:iCs/>
                        <w:sz w:val="20"/>
                        <w:szCs w:val="20"/>
                        <w:lang w:val="uk-UA"/>
                      </w:rPr>
                      <w:t>0,6</w:t>
                    </w:r>
                  </w:p>
                </w:txbxContent>
              </v:textbox>
            </v:rect>
            <v:rect id="_x0000_s3667" style="position:absolute;left:1598;top:6665;width:804;height:473;mso-position-horizontal-relative:text;mso-position-vertical-relative:text" filled="f" stroked="f">
              <v:textbox style="mso-next-textbox:#_x0000_s3667">
                <w:txbxContent>
                  <w:p w:rsidR="00D7382F" w:rsidRPr="009C1BAC" w:rsidRDefault="00D7382F" w:rsidP="005B6DA2">
                    <w:pPr>
                      <w:rPr>
                        <w:rFonts w:ascii="Times New Roman" w:hAnsi="Times New Roman" w:cs="Times New Roman"/>
                        <w:i/>
                        <w:iCs/>
                        <w:sz w:val="20"/>
                        <w:szCs w:val="20"/>
                        <w:lang w:val="uk-UA"/>
                      </w:rPr>
                    </w:pPr>
                    <w:r>
                      <w:rPr>
                        <w:rFonts w:ascii="Times New Roman" w:hAnsi="Times New Roman" w:cs="Times New Roman"/>
                        <w:i/>
                        <w:iCs/>
                        <w:sz w:val="20"/>
                        <w:szCs w:val="20"/>
                        <w:lang w:val="uk-UA"/>
                      </w:rPr>
                      <w:t>0,2</w:t>
                    </w:r>
                  </w:p>
                </w:txbxContent>
              </v:textbox>
            </v:rect>
            <v:shape id="_x0000_s3668" type="#_x0000_t32" style="position:absolute;left:2097;top:7546;width:1343;height:0" o:connectortype="straight">
              <v:stroke dashstyle="1 1" endcap="round"/>
            </v:shape>
            <v:shape id="_x0000_s3669" type="#_x0000_t32" style="position:absolute;left:2097;top:8207;width:1343;height:0" o:connectortype="straight">
              <v:stroke dashstyle="1 1" endcap="round"/>
            </v:shape>
            <v:shape id="_x0000_s3670" type="#_x0000_t32" style="position:absolute;left:2097;top:8894;width:1342;height:0" o:connectortype="straight">
              <v:stroke dashstyle="1 1" endcap="round"/>
            </v:shape>
            <v:shape id="_x0000_s3671" type="#_x0000_t32" style="position:absolute;left:2109;top:10244;width:1356;height:2;flip:y" o:connectortype="straight">
              <v:stroke dashstyle="1 1" endcap="round"/>
            </v:shape>
            <v:rect id="_x0000_s3672" style="position:absolute;left:2767;top:7395;width:960;height:538;mso-position-horizontal-relative:text;mso-position-vertical-relative:text" filled="f" stroked="f">
              <v:textbox style="mso-next-textbox:#_x0000_s3672">
                <w:txbxContent>
                  <w:p w:rsidR="00D7382F" w:rsidRPr="00F80851" w:rsidRDefault="00D7382F" w:rsidP="005B6DA2">
                    <w:pPr>
                      <w:rPr>
                        <w:rFonts w:ascii="Times New Roman" w:hAnsi="Times New Roman" w:cs="Times New Roman"/>
                        <w:i/>
                        <w:iCs/>
                        <w:sz w:val="20"/>
                        <w:szCs w:val="20"/>
                        <w:lang w:val="uk-UA"/>
                      </w:rPr>
                    </w:pPr>
                    <w:r>
                      <w:rPr>
                        <w:rFonts w:ascii="Times New Roman" w:hAnsi="Times New Roman" w:cs="Times New Roman"/>
                        <w:i/>
                        <w:iCs/>
                        <w:sz w:val="20"/>
                        <w:szCs w:val="20"/>
                        <w:lang w:val="uk-UA"/>
                      </w:rPr>
                      <w:t>24</w:t>
                    </w:r>
                    <w:r w:rsidRPr="00F80851">
                      <w:rPr>
                        <w:rFonts w:ascii="Times New Roman" w:hAnsi="Times New Roman" w:cs="Times New Roman"/>
                        <w:i/>
                        <w:iCs/>
                        <w:sz w:val="20"/>
                        <w:szCs w:val="20"/>
                        <w:lang w:val="uk-UA"/>
                      </w:rPr>
                      <w:t>00</w:t>
                    </w:r>
                  </w:p>
                </w:txbxContent>
              </v:textbox>
            </v:rect>
            <v:shape id="_x0000_s3673" type="#_x0000_t202" style="position:absolute;left:2382;top:10411;width:746;height:687" filled="f" stroked="f">
              <v:textbox style="mso-next-textbox:#_x0000_s3673" inset="1mm,1mm,1mm,1mm">
                <w:txbxContent>
                  <w:p w:rsidR="00D7382F" w:rsidRPr="0033377B" w:rsidRDefault="00D7382F" w:rsidP="005B6DA2">
                    <w:pPr>
                      <w:spacing w:line="240" w:lineRule="auto"/>
                      <w:rPr>
                        <w:rFonts w:ascii="Times New Roman" w:hAnsi="Times New Roman" w:cs="Times New Roman"/>
                        <w:i/>
                        <w:iCs/>
                        <w:sz w:val="24"/>
                        <w:szCs w:val="24"/>
                      </w:rPr>
                    </w:pPr>
                    <w:r>
                      <w:rPr>
                        <w:sz w:val="24"/>
                        <w:szCs w:val="24"/>
                      </w:rPr>
                      <w:t xml:space="preserve"> </w:t>
                    </w:r>
                    <w:r w:rsidRPr="0033377B">
                      <w:rPr>
                        <w:rFonts w:ascii="Times New Roman" w:hAnsi="Times New Roman" w:cs="Times New Roman"/>
                        <w:i/>
                        <w:iCs/>
                        <w:sz w:val="24"/>
                        <w:szCs w:val="24"/>
                      </w:rPr>
                      <w:t>З</w:t>
                    </w:r>
                    <w:r>
                      <w:rPr>
                        <w:rFonts w:ascii="Times New Roman" w:hAnsi="Times New Roman" w:cs="Times New Roman"/>
                        <w:i/>
                        <w:iCs/>
                        <w:sz w:val="24"/>
                        <w:szCs w:val="24"/>
                        <w:vertAlign w:val="superscript"/>
                        <w:lang w:val="uk-UA"/>
                      </w:rPr>
                      <w:t>/</w:t>
                    </w:r>
                    <w:r w:rsidRPr="00923613">
                      <w:rPr>
                        <w:rFonts w:ascii="Times New Roman" w:hAnsi="Times New Roman" w:cs="Times New Roman"/>
                        <w:i/>
                        <w:iCs/>
                        <w:sz w:val="24"/>
                        <w:szCs w:val="24"/>
                        <w:vertAlign w:val="subscript"/>
                      </w:rPr>
                      <w:t>max</w:t>
                    </w:r>
                  </w:p>
                </w:txbxContent>
              </v:textbox>
            </v:shape>
            <v:shape id="_x0000_s3674" type="#_x0000_t32" style="position:absolute;left:3464;top:7606;width:2814;height:1935;flip:x y" o:connectortype="straight">
              <v:stroke dashstyle="dash"/>
            </v:shape>
            <v:shape id="_x0000_s3675" type="#_x0000_t32" style="position:absolute;left:2115;top:7601;width:1317;height:0;flip:x" o:connectortype="straight">
              <v:stroke dashstyle="dash"/>
            </v:shape>
            <v:rect id="_x0000_s3676" style="position:absolute;left:5966;top:9054;width:508;height:468" filled="f" stroked="f">
              <v:textbox style="mso-next-textbox:#_x0000_s3676">
                <w:txbxContent>
                  <w:p w:rsidR="00D7382F" w:rsidRPr="000A00B8" w:rsidRDefault="00D7382F" w:rsidP="005B6DA2">
                    <w:pPr>
                      <w:rPr>
                        <w:rFonts w:cs="Times New Roman"/>
                        <w:lang w:val="uk-UA"/>
                      </w:rPr>
                    </w:pPr>
                    <w:r>
                      <w:rPr>
                        <w:lang w:val="uk-UA"/>
                      </w:rPr>
                      <w:t>1</w:t>
                    </w:r>
                  </w:p>
                </w:txbxContent>
              </v:textbox>
            </v:rect>
            <v:rect id="_x0000_s3677" style="position:absolute;left:2012;top:7243;width:508;height:468" filled="f" stroked="f">
              <v:textbox style="mso-next-textbox:#_x0000_s3677">
                <w:txbxContent>
                  <w:p w:rsidR="00D7382F" w:rsidRPr="000A00B8" w:rsidRDefault="00D7382F" w:rsidP="005B6DA2">
                    <w:pPr>
                      <w:rPr>
                        <w:rFonts w:cs="Times New Roman"/>
                        <w:lang w:val="uk-UA"/>
                      </w:rPr>
                    </w:pPr>
                    <w:r>
                      <w:rPr>
                        <w:lang w:val="uk-UA"/>
                      </w:rPr>
                      <w:t>2</w:t>
                    </w:r>
                  </w:p>
                </w:txbxContent>
              </v:textbox>
            </v:rect>
            <v:shape id="_x0000_s3678" type="#_x0000_t202" style="position:absolute;left:2339;top:5828;width:746;height:688" filled="f" stroked="f">
              <v:textbox style="mso-next-textbox:#_x0000_s3678" inset="1mm,1mm,1mm,1mm">
                <w:txbxContent>
                  <w:p w:rsidR="00D7382F" w:rsidRPr="00AD2AA7" w:rsidRDefault="00D7382F" w:rsidP="005B6DA2">
                    <w:pPr>
                      <w:spacing w:line="240" w:lineRule="auto"/>
                      <w:rPr>
                        <w:rFonts w:ascii="Times New Roman" w:hAnsi="Times New Roman" w:cs="Times New Roman"/>
                        <w:i/>
                        <w:iCs/>
                        <w:sz w:val="20"/>
                        <w:szCs w:val="20"/>
                        <w:lang w:val="uk-UA"/>
                      </w:rPr>
                    </w:pPr>
                    <w:r>
                      <w:rPr>
                        <w:sz w:val="24"/>
                        <w:szCs w:val="24"/>
                      </w:rPr>
                      <w:t xml:space="preserve"> </w:t>
                    </w:r>
                    <w:r w:rsidRPr="00AD2AA7">
                      <w:rPr>
                        <w:rFonts w:ascii="Times New Roman" w:hAnsi="Times New Roman" w:cs="Times New Roman"/>
                        <w:i/>
                        <w:iCs/>
                        <w:sz w:val="24"/>
                        <w:szCs w:val="24"/>
                      </w:rPr>
                      <w:t>З</w:t>
                    </w:r>
                    <w:r w:rsidRPr="00AD2AA7">
                      <w:rPr>
                        <w:rFonts w:ascii="Times New Roman" w:hAnsi="Times New Roman" w:cs="Times New Roman"/>
                        <w:i/>
                        <w:iCs/>
                        <w:sz w:val="24"/>
                        <w:szCs w:val="24"/>
                        <w:vertAlign w:val="superscript"/>
                        <w:lang w:val="uk-UA"/>
                      </w:rPr>
                      <w:t>/</w:t>
                    </w:r>
                    <w:r w:rsidRPr="00AD2AA7">
                      <w:rPr>
                        <w:rFonts w:ascii="Times New Roman" w:hAnsi="Times New Roman" w:cs="Times New Roman"/>
                        <w:i/>
                        <w:iCs/>
                        <w:sz w:val="20"/>
                        <w:szCs w:val="20"/>
                        <w:lang w:val="uk-UA"/>
                      </w:rPr>
                      <w:t>=0</w:t>
                    </w:r>
                  </w:p>
                </w:txbxContent>
              </v:textbox>
            </v:shape>
            <v:shape id="_x0000_s3679" type="#_x0000_t202" style="position:absolute;left:3038;top:9860;width:387;height:320" fillcolor="none" stroked="f">
              <v:fill opacity="62915f" color2="fill darken(118)" o:opacity2=".75" rotate="t" angle="-45" method="linear sigma" type="gradient"/>
              <v:textbox style="mso-next-textbox:#_x0000_s3679" inset="0,0,0,0">
                <w:txbxContent>
                  <w:p w:rsidR="00D7382F" w:rsidRPr="00320529" w:rsidRDefault="00D7382F" w:rsidP="005B6DA2">
                    <w:pPr>
                      <w:rPr>
                        <w:rFonts w:ascii="Times New Roman" w:hAnsi="Times New Roman" w:cs="Times New Roman"/>
                        <w:i/>
                        <w:iCs/>
                        <w:sz w:val="20"/>
                        <w:szCs w:val="20"/>
                      </w:rPr>
                    </w:pPr>
                    <w:r w:rsidRPr="00320529">
                      <w:rPr>
                        <w:rFonts w:ascii="Times New Roman" w:hAnsi="Times New Roman" w:cs="Times New Roman"/>
                        <w:i/>
                        <w:iCs/>
                        <w:sz w:val="20"/>
                        <w:szCs w:val="20"/>
                        <w:lang w:val="uk-UA"/>
                      </w:rPr>
                      <w:t>6</w:t>
                    </w:r>
                    <w:r w:rsidRPr="00320529">
                      <w:rPr>
                        <w:rFonts w:ascii="Times New Roman" w:hAnsi="Times New Roman" w:cs="Times New Roman"/>
                        <w:i/>
                        <w:iCs/>
                        <w:sz w:val="20"/>
                        <w:szCs w:val="20"/>
                      </w:rPr>
                      <w:t>00</w:t>
                    </w:r>
                  </w:p>
                </w:txbxContent>
              </v:textbox>
            </v:shape>
            <v:shape id="_x0000_s3680" type="#_x0000_t32" style="position:absolute;left:3364;top:10009;width:150;height:0" o:connectortype="straight"/>
            <v:shape id="_x0000_s3681" type="#_x0000_t32" style="position:absolute;left:2106;top:6871;width:1327;height:0;flip:x;mso-position-horizontal-relative:text;mso-position-vertical-relative:text" o:connectortype="straight">
              <v:stroke dashstyle="1 1" endcap="round"/>
            </v:shape>
            <v:shape id="_x0000_s3682" type="#_x0000_t32" style="position:absolute;left:2025;top:9586;width:140;height:0" o:connectortype="straight"/>
            <v:shape id="_x0000_s3683" type="#_x0000_t202" style="position:absolute;left:2930;top:6669;width:491;height:396;v-text-anchor:middle" fillcolor="none" stroked="f">
              <v:fill opacity="0" color2="fill darken(118)" o:opacity2="0" recolor="t" rotate="t" angle="-45" method="linear sigma" type="gradient"/>
              <v:textbox style="mso-next-textbox:#_x0000_s3683" inset="0,0,0,0">
                <w:txbxContent>
                  <w:p w:rsidR="00D7382F" w:rsidRPr="00320529" w:rsidRDefault="00D7382F" w:rsidP="005B6DA2">
                    <w:pPr>
                      <w:rPr>
                        <w:rFonts w:ascii="Times New Roman" w:hAnsi="Times New Roman" w:cs="Times New Roman"/>
                        <w:i/>
                        <w:iCs/>
                        <w:sz w:val="20"/>
                        <w:szCs w:val="20"/>
                      </w:rPr>
                    </w:pPr>
                    <w:r w:rsidRPr="00320529">
                      <w:rPr>
                        <w:rFonts w:ascii="Times New Roman" w:hAnsi="Times New Roman" w:cs="Times New Roman"/>
                        <w:i/>
                        <w:iCs/>
                        <w:sz w:val="20"/>
                        <w:szCs w:val="20"/>
                        <w:lang w:val="uk-UA"/>
                      </w:rPr>
                      <w:t>3000</w:t>
                    </w:r>
                  </w:p>
                </w:txbxContent>
              </v:textbox>
            </v:shape>
            <v:shape id="_x0000_s3684" style="position:absolute;left:3454;top:6019;width:7168;height:4835" coordsize="7168,4835" path="m,151l2,,7167,38r,4771l7168,4833r-342,2l,151xe" fillcolor="#d8d8d8">
              <v:path arrowok="t"/>
            </v:shape>
            <v:rect id="_x0000_s3685" style="position:absolute;left:9964;top:10476;width:632;height:426" filled="f" stroked="f">
              <v:textbox style="mso-next-textbox:#_x0000_s3685">
                <w:txbxContent>
                  <w:p w:rsidR="00D7382F" w:rsidRPr="00EA1C7D" w:rsidRDefault="00D7382F" w:rsidP="005B6DA2">
                    <w:pPr>
                      <w:rPr>
                        <w:rFonts w:cs="Times New Roman"/>
                        <w:sz w:val="20"/>
                        <w:szCs w:val="20"/>
                      </w:rPr>
                    </w:pPr>
                    <w:r>
                      <w:rPr>
                        <w:rFonts w:ascii="Times New Roman" w:hAnsi="Times New Roman" w:cs="Times New Roman"/>
                        <w:i/>
                        <w:iCs/>
                        <w:sz w:val="20"/>
                        <w:szCs w:val="20"/>
                        <w:lang w:val="uk-UA"/>
                      </w:rPr>
                      <w:t>а</w:t>
                    </w:r>
                    <w:r w:rsidRPr="00EA1C7D">
                      <w:rPr>
                        <w:rFonts w:ascii="Times New Roman" w:hAnsi="Times New Roman" w:cs="Times New Roman"/>
                        <w:i/>
                        <w:iCs/>
                        <w:sz w:val="20"/>
                        <w:szCs w:val="20"/>
                        <w:vertAlign w:val="subscript"/>
                      </w:rPr>
                      <w:t>a</w:t>
                    </w:r>
                    <w:r w:rsidRPr="00EA1C7D">
                      <w:rPr>
                        <w:rFonts w:ascii="Times New Roman" w:hAnsi="Times New Roman" w:cs="Times New Roman"/>
                        <w:i/>
                        <w:iCs/>
                        <w:sz w:val="20"/>
                        <w:szCs w:val="20"/>
                        <w:vertAlign w:val="subscript"/>
                        <w:lang w:val="uk-UA"/>
                      </w:rPr>
                      <w:t>0</w:t>
                    </w:r>
                  </w:p>
                </w:txbxContent>
              </v:textbox>
            </v:rect>
            <v:shape id="_x0000_s3686" type="#_x0000_t202" style="position:absolute;left:7587;top:7149;width:2480;height:686;mso-position-horizontal-relative:text;mso-position-vertical-relative:text" filled="f" stroked="f">
              <v:textbox style="mso-next-textbox:#_x0000_s3686" inset="1mm,1mm,1mm,1mm">
                <w:txbxContent>
                  <w:p w:rsidR="00D7382F" w:rsidRPr="00561C2A" w:rsidRDefault="00D7382F" w:rsidP="005B6DA2">
                    <w:pPr>
                      <w:spacing w:line="240" w:lineRule="auto"/>
                      <w:rPr>
                        <w:rFonts w:ascii="Times New Roman" w:hAnsi="Times New Roman" w:cs="Times New Roman"/>
                        <w:i/>
                        <w:iCs/>
                        <w:sz w:val="24"/>
                        <w:szCs w:val="24"/>
                      </w:rPr>
                    </w:pPr>
                    <w:r w:rsidRPr="00561C2A">
                      <w:rPr>
                        <w:rFonts w:ascii="Times New Roman" w:hAnsi="Times New Roman" w:cs="Times New Roman"/>
                        <w:sz w:val="24"/>
                        <w:szCs w:val="24"/>
                        <w:lang w:val="uk-UA"/>
                      </w:rPr>
                      <w:t>З</w:t>
                    </w:r>
                    <w:r w:rsidRPr="00561C2A">
                      <w:rPr>
                        <w:rFonts w:ascii="Times New Roman" w:hAnsi="Times New Roman" w:cs="Times New Roman"/>
                        <w:sz w:val="24"/>
                        <w:szCs w:val="24"/>
                      </w:rPr>
                      <w:t xml:space="preserve">&lt;0 - </w:t>
                    </w:r>
                    <w:r w:rsidRPr="00561C2A">
                      <w:rPr>
                        <w:rFonts w:ascii="Times New Roman" w:hAnsi="Times New Roman" w:cs="Times New Roman"/>
                        <w:i/>
                        <w:iCs/>
                        <w:sz w:val="24"/>
                        <w:szCs w:val="24"/>
                      </w:rPr>
                      <w:t>негатив</w:t>
                    </w:r>
                  </w:p>
                </w:txbxContent>
              </v:textbox>
            </v:shape>
            <v:shape id="_x0000_s3687" type="#_x0000_t202" style="position:absolute;left:6342;top:7982;width:690;height:686;mso-position-horizontal-relative:text;mso-position-vertical-relative:text" filled="f" stroked="f">
              <v:textbox style="mso-next-textbox:#_x0000_s3687" inset="1mm,1mm,1mm,1mm">
                <w:txbxContent>
                  <w:p w:rsidR="00D7382F" w:rsidRPr="00351F9D" w:rsidRDefault="00D7382F" w:rsidP="005B6DA2">
                    <w:pPr>
                      <w:spacing w:line="240" w:lineRule="auto"/>
                      <w:rPr>
                        <w:rFonts w:ascii="Times New Roman" w:hAnsi="Times New Roman" w:cs="Times New Roman"/>
                        <w:b/>
                        <w:bCs/>
                        <w:i/>
                        <w:iCs/>
                        <w:sz w:val="24"/>
                        <w:szCs w:val="24"/>
                      </w:rPr>
                    </w:pPr>
                    <w:r w:rsidRPr="00351F9D">
                      <w:rPr>
                        <w:rFonts w:ascii="Times New Roman" w:hAnsi="Times New Roman" w:cs="Times New Roman"/>
                        <w:b/>
                        <w:bCs/>
                        <w:sz w:val="24"/>
                        <w:szCs w:val="24"/>
                        <w:lang w:val="uk-UA"/>
                      </w:rPr>
                      <w:t>З=</w:t>
                    </w:r>
                    <w:r w:rsidRPr="00351F9D">
                      <w:rPr>
                        <w:rFonts w:ascii="Times New Roman" w:hAnsi="Times New Roman" w:cs="Times New Roman"/>
                        <w:b/>
                        <w:bCs/>
                        <w:sz w:val="24"/>
                        <w:szCs w:val="24"/>
                      </w:rPr>
                      <w:t>0</w:t>
                    </w:r>
                  </w:p>
                </w:txbxContent>
              </v:textbox>
            </v:shape>
            <v:rect id="_x0000_s3688" style="position:absolute;left:3399;top:5936;width:632;height:426" filled="f" stroked="f">
              <v:textbox style="mso-next-textbox:#_x0000_s3688">
                <w:txbxContent>
                  <w:p w:rsidR="00D7382F" w:rsidRPr="00EA1C7D" w:rsidRDefault="00D7382F" w:rsidP="005B6DA2">
                    <w:pPr>
                      <w:rPr>
                        <w:rFonts w:cs="Times New Roman"/>
                        <w:sz w:val="20"/>
                        <w:szCs w:val="20"/>
                      </w:rPr>
                    </w:pPr>
                    <w:r w:rsidRPr="00EA1C7D">
                      <w:rPr>
                        <w:rFonts w:ascii="Times New Roman" w:hAnsi="Times New Roman" w:cs="Times New Roman"/>
                        <w:i/>
                        <w:iCs/>
                        <w:sz w:val="20"/>
                        <w:szCs w:val="20"/>
                      </w:rPr>
                      <w:t>b</w:t>
                    </w:r>
                    <w:r w:rsidRPr="00EA1C7D">
                      <w:rPr>
                        <w:rFonts w:ascii="Times New Roman" w:hAnsi="Times New Roman" w:cs="Times New Roman"/>
                        <w:i/>
                        <w:iCs/>
                        <w:sz w:val="20"/>
                        <w:szCs w:val="20"/>
                        <w:vertAlign w:val="subscript"/>
                      </w:rPr>
                      <w:t>a</w:t>
                    </w:r>
                    <w:r w:rsidRPr="00EA1C7D">
                      <w:rPr>
                        <w:rFonts w:ascii="Times New Roman" w:hAnsi="Times New Roman" w:cs="Times New Roman"/>
                        <w:i/>
                        <w:iCs/>
                        <w:sz w:val="20"/>
                        <w:szCs w:val="20"/>
                        <w:vertAlign w:val="subscript"/>
                        <w:lang w:val="uk-UA"/>
                      </w:rPr>
                      <w:t>0</w:t>
                    </w:r>
                  </w:p>
                </w:txbxContent>
              </v:textbox>
            </v:rect>
            <v:rect id="_x0000_s3689" style="position:absolute;left:1689;top:9389;width:406;height:412" filled="f" stroked="f">
              <v:textbox style="mso-next-textbox:#_x0000_s3689">
                <w:txbxContent>
                  <w:p w:rsidR="00D7382F" w:rsidRPr="009C1BAC" w:rsidRDefault="00D7382F" w:rsidP="005B6DA2">
                    <w:pPr>
                      <w:rPr>
                        <w:rFonts w:ascii="Times New Roman" w:hAnsi="Times New Roman" w:cs="Times New Roman"/>
                        <w:i/>
                        <w:iCs/>
                        <w:sz w:val="20"/>
                        <w:szCs w:val="20"/>
                        <w:lang w:val="uk-UA"/>
                      </w:rPr>
                    </w:pPr>
                    <w:r>
                      <w:rPr>
                        <w:rFonts w:ascii="Times New Roman" w:hAnsi="Times New Roman" w:cs="Times New Roman"/>
                        <w:i/>
                        <w:iCs/>
                        <w:sz w:val="20"/>
                        <w:szCs w:val="20"/>
                        <w:lang w:val="uk-UA"/>
                      </w:rPr>
                      <w:t>1</w:t>
                    </w:r>
                  </w:p>
                </w:txbxContent>
              </v:textbox>
            </v:rect>
            <v:rect id="_x0000_s3690" style="position:absolute;left:1558;top:10040;width:709;height:534" filled="f" stroked="f">
              <v:textbox style="mso-next-textbox:#_x0000_s3690">
                <w:txbxContent>
                  <w:p w:rsidR="00D7382F" w:rsidRPr="009C1BAC" w:rsidRDefault="00D7382F" w:rsidP="005B6DA2">
                    <w:pPr>
                      <w:rPr>
                        <w:rFonts w:ascii="Times New Roman" w:hAnsi="Times New Roman" w:cs="Times New Roman"/>
                        <w:i/>
                        <w:iCs/>
                        <w:sz w:val="20"/>
                        <w:szCs w:val="20"/>
                        <w:lang w:val="uk-UA"/>
                      </w:rPr>
                    </w:pPr>
                    <w:r>
                      <w:rPr>
                        <w:rFonts w:ascii="Times New Roman" w:hAnsi="Times New Roman" w:cs="Times New Roman"/>
                        <w:i/>
                        <w:iCs/>
                        <w:sz w:val="20"/>
                        <w:szCs w:val="20"/>
                        <w:lang w:val="uk-UA"/>
                      </w:rPr>
                      <w:t>1,2</w:t>
                    </w:r>
                  </w:p>
                </w:txbxContent>
              </v:textbox>
            </v:rect>
            <v:shape id="_x0000_s3691" type="#_x0000_t32" style="position:absolute;left:2034;top:8207;width:154;height:0" o:connectortype="straight"/>
            <v:shape id="_x0000_s3692" type="#_x0000_t32" style="position:absolute;left:2091;top:9587;width:1342;height:0" o:connectortype="straight">
              <v:stroke dashstyle="1 1" endcap="round"/>
            </v:shape>
            <v:shape id="_x0000_s3693" type="#_x0000_t32" style="position:absolute;left:2022;top:8894;width:153;height:1" o:connectortype="straight"/>
            <v:shape id="_x0000_s3694" type="#_x0000_t32" style="position:absolute;left:3465;top:7548;width:4756;height:3286;mso-position-horizontal-relative:text;mso-position-vertical-relative:text" o:connectortype="straight">
              <v:stroke dashstyle="1 1" endcap="round"/>
            </v:shape>
            <v:shape id="_x0000_s3695" type="#_x0000_t32" style="position:absolute;left:3457;top:8215;width:3769;height:2605;mso-position-horizontal-relative:text;mso-position-vertical-relative:text" o:connectortype="straight">
              <v:stroke dashstyle="1 1" endcap="round"/>
            </v:shape>
            <v:shape id="_x0000_s3696" type="#_x0000_t32" style="position:absolute;left:3469;top:8898;width:2786;height:1911;mso-position-horizontal-relative:text;mso-position-vertical-relative:text" o:connectortype="straight">
              <v:stroke dashstyle="1 1" endcap="round"/>
            </v:shape>
            <v:shape id="_x0000_s3697" type="#_x0000_t32" style="position:absolute;left:3465;top:9590;width:1815;height:1219;mso-position-horizontal-relative:text;mso-position-vertical-relative:text" o:connectortype="straight">
              <v:stroke dashstyle="1 1" endcap="round"/>
            </v:shape>
            <v:shape id="_x0000_s3698" type="#_x0000_t32" style="position:absolute;left:3470;top:10254;width:800;height:555;mso-position-horizontal-relative:text;mso-position-vertical-relative:text" o:connectortype="straight">
              <v:stroke dashstyle="1 1" endcap="round"/>
            </v:shape>
            <v:shape id="_x0000_s3699" type="#_x0000_t32" style="position:absolute;left:6088;top:8964;width:2;height:1856" o:connectortype="straight" strokeweight=".5pt"/>
            <v:shape id="_x0000_s3700" type="#_x0000_t32" style="position:absolute;left:3464;top:9399;width:5133;height:0;flip:x" o:connectortype="straight" strokeweight=".5pt"/>
            <v:shape id="_x0000_s3701" type="#_x0000_t202" style="position:absolute;left:3592;top:9429;width:378;height:378" filled="f" stroked="f">
              <v:textbox style="mso-next-textbox:#_x0000_s3701" inset="1mm,1mm,1mm,1mm">
                <w:txbxContent>
                  <w:p w:rsidR="00D7382F" w:rsidRPr="00DE75CB" w:rsidRDefault="00D7382F" w:rsidP="005B6DA2">
                    <w:pPr>
                      <w:spacing w:line="240" w:lineRule="auto"/>
                      <w:rPr>
                        <w:rFonts w:ascii="Times New Roman" w:hAnsi="Times New Roman" w:cs="Times New Roman"/>
                        <w:i/>
                        <w:iCs/>
                        <w:sz w:val="18"/>
                        <w:szCs w:val="18"/>
                      </w:rPr>
                    </w:pPr>
                    <w:r w:rsidRPr="00DE75CB">
                      <w:rPr>
                        <w:rFonts w:ascii="Times New Roman" w:hAnsi="Times New Roman" w:cs="Times New Roman"/>
                        <w:sz w:val="18"/>
                        <w:szCs w:val="18"/>
                        <w:lang w:val="uk-UA"/>
                      </w:rPr>
                      <w:t>1</w:t>
                    </w:r>
                  </w:p>
                </w:txbxContent>
              </v:textbox>
            </v:shape>
            <v:shape id="_x0000_s3702" type="#_x0000_t32" style="position:absolute;left:3352;top:7582;width:188;height:0;mso-position-horizontal-relative:text;mso-position-vertical-relative:text" o:connectortype="straight"/>
            <v:shape id="_x0000_s3703" type="#_x0000_t32" style="position:absolute;left:3380;top:9191;width:150;height:0" o:connectortype="straight"/>
            <v:oval id="_x0000_s3704" style="position:absolute;left:3404;top:6128;width:77;height:79" fillcolor="black"/>
            <v:oval id="_x0000_s3705" style="position:absolute;left:2059;top:7562;width:76;height:79" fillcolor="black"/>
            <v:shape id="_x0000_s3706" type="#_x0000_t32" style="position:absolute;left:3356;top:6022;width:188;height:0;mso-position-horizontal-relative:text;mso-position-vertical-relative:text" o:connectortype="straight"/>
            <v:shape id="_x0000_s3707" type="#_x0000_t202" style="position:absolute;left:7818;top:10888;width:803;height:445" fillcolor="none" stroked="f">
              <v:fill opacity="62915f" color2="fill darken(118)" o:opacity2=".75" rotate="t" angle="-45" method="linear sigma" type="gradient"/>
              <v:textbox style="mso-next-textbox:#_x0000_s3707" inset="0,0,0,0">
                <w:txbxContent>
                  <w:p w:rsidR="00D7382F" w:rsidRPr="007C5925" w:rsidRDefault="00D7382F" w:rsidP="005B6DA2">
                    <w:pPr>
                      <w:rPr>
                        <w:rFonts w:ascii="Times New Roman" w:hAnsi="Times New Roman" w:cs="Times New Roman"/>
                        <w:i/>
                        <w:iCs/>
                      </w:rPr>
                    </w:pPr>
                    <w:r w:rsidRPr="007C5925">
                      <w:rPr>
                        <w:rFonts w:ascii="Times New Roman" w:hAnsi="Times New Roman" w:cs="Times New Roman"/>
                        <w:i/>
                        <w:iCs/>
                      </w:rPr>
                      <w:t xml:space="preserve"> </w:t>
                    </w:r>
                    <w:r>
                      <w:rPr>
                        <w:rFonts w:ascii="Times New Roman" w:hAnsi="Times New Roman" w:cs="Times New Roman"/>
                        <w:i/>
                        <w:iCs/>
                        <w:lang w:val="uk-UA"/>
                      </w:rPr>
                      <w:t>40</w:t>
                    </w:r>
                    <w:r w:rsidRPr="007C5925">
                      <w:rPr>
                        <w:rFonts w:ascii="Times New Roman" w:hAnsi="Times New Roman" w:cs="Times New Roman"/>
                        <w:i/>
                        <w:iCs/>
                        <w:lang w:val="uk-UA"/>
                      </w:rPr>
                      <w:t>0</w:t>
                    </w:r>
                    <w:r w:rsidRPr="007C5925">
                      <w:rPr>
                        <w:rFonts w:ascii="Times New Roman" w:hAnsi="Times New Roman" w:cs="Times New Roman"/>
                        <w:i/>
                        <w:iCs/>
                      </w:rPr>
                      <w:t>00</w:t>
                    </w:r>
                  </w:p>
                </w:txbxContent>
              </v:textbox>
            </v:shape>
            <v:shape id="_x0000_s3708" type="#_x0000_t202" style="position:absolute;left:3428;top:10820;width:234;height:491" fillcolor="none" stroked="f">
              <v:fill opacity="62915f" color2="fill darken(118)" o:opacity2=".75" rotate="t" angle="-45" method="linear sigma" type="gradient"/>
              <v:textbox style="mso-next-textbox:#_x0000_s3708" inset="0,0,0,0">
                <w:txbxContent>
                  <w:p w:rsidR="00D7382F" w:rsidRPr="002C24C2" w:rsidRDefault="00D7382F" w:rsidP="005B6DA2">
                    <w:pPr>
                      <w:rPr>
                        <w:i/>
                        <w:iCs/>
                      </w:rPr>
                    </w:pPr>
                    <w:r w:rsidRPr="002C24C2">
                      <w:rPr>
                        <w:i/>
                        <w:iCs/>
                      </w:rPr>
                      <w:t>0</w:t>
                    </w:r>
                  </w:p>
                </w:txbxContent>
              </v:textbox>
            </v:shape>
            <v:shape id="_x0000_s3709" type="#_x0000_t202" style="position:absolute;left:6689;top:10881;width:771;height:357" fillcolor="none" stroked="f">
              <v:fill opacity="62915f" color2="fill darken(118)" o:opacity2=".75" rotate="t" angle="-45" method="linear sigma" type="gradient"/>
              <v:textbox style="mso-next-textbox:#_x0000_s3709" inset="0,0,0,0">
                <w:txbxContent>
                  <w:p w:rsidR="00D7382F" w:rsidRPr="007C5925" w:rsidRDefault="00D7382F" w:rsidP="005B6DA2">
                    <w:pPr>
                      <w:rPr>
                        <w:rFonts w:ascii="Times New Roman" w:hAnsi="Times New Roman" w:cs="Times New Roman"/>
                        <w:i/>
                        <w:iCs/>
                      </w:rPr>
                    </w:pPr>
                    <w:r>
                      <w:rPr>
                        <w:rFonts w:ascii="Times New Roman" w:hAnsi="Times New Roman" w:cs="Times New Roman"/>
                        <w:i/>
                        <w:iCs/>
                        <w:lang w:val="uk-UA"/>
                      </w:rPr>
                      <w:t>3</w:t>
                    </w:r>
                    <w:r w:rsidRPr="007C5925">
                      <w:rPr>
                        <w:rFonts w:ascii="Times New Roman" w:hAnsi="Times New Roman" w:cs="Times New Roman"/>
                        <w:i/>
                        <w:iCs/>
                        <w:lang w:val="uk-UA"/>
                      </w:rPr>
                      <w:t>0</w:t>
                    </w:r>
                    <w:r w:rsidRPr="007C5925">
                      <w:rPr>
                        <w:rFonts w:ascii="Times New Roman" w:hAnsi="Times New Roman" w:cs="Times New Roman"/>
                        <w:i/>
                        <w:iCs/>
                      </w:rPr>
                      <w:t>000</w:t>
                    </w:r>
                  </w:p>
                </w:txbxContent>
              </v:textbox>
            </v:shape>
            <v:shape id="_x0000_s3710" type="#_x0000_t202" style="position:absolute;left:9084;top:10897;width:773;height:379" fillcolor="none" stroked="f">
              <v:fill opacity="62915f" color2="fill darken(118)" o:opacity2=".75" rotate="t" angle="-45" method="linear sigma" type="gradient"/>
              <v:textbox style="mso-next-textbox:#_x0000_s3710" inset="0,0,0,0">
                <w:txbxContent>
                  <w:p w:rsidR="00D7382F" w:rsidRPr="007C5925" w:rsidRDefault="00D7382F" w:rsidP="005B6DA2">
                    <w:pPr>
                      <w:rPr>
                        <w:rFonts w:ascii="Times New Roman" w:hAnsi="Times New Roman" w:cs="Times New Roman"/>
                        <w:i/>
                        <w:iCs/>
                      </w:rPr>
                    </w:pPr>
                    <w:r>
                      <w:rPr>
                        <w:rFonts w:ascii="Times New Roman" w:hAnsi="Times New Roman" w:cs="Times New Roman"/>
                        <w:i/>
                        <w:iCs/>
                        <w:lang w:val="uk-UA"/>
                      </w:rPr>
                      <w:t>5</w:t>
                    </w:r>
                    <w:r w:rsidRPr="007C5925">
                      <w:rPr>
                        <w:rFonts w:ascii="Times New Roman" w:hAnsi="Times New Roman" w:cs="Times New Roman"/>
                        <w:i/>
                        <w:iCs/>
                        <w:lang w:val="uk-UA"/>
                      </w:rPr>
                      <w:t>0</w:t>
                    </w:r>
                    <w:r w:rsidRPr="007C5925">
                      <w:rPr>
                        <w:rFonts w:ascii="Times New Roman" w:hAnsi="Times New Roman" w:cs="Times New Roman"/>
                        <w:i/>
                        <w:iCs/>
                      </w:rPr>
                      <w:t>000</w:t>
                    </w:r>
                  </w:p>
                </w:txbxContent>
              </v:textbox>
            </v:shape>
            <v:shape id="_x0000_s3711" type="#_x0000_t202" style="position:absolute;left:10265;top:10890;width:773;height:475" fillcolor="none" stroked="f">
              <v:fill opacity="62915f" color2="fill darken(118)" o:opacity2=".75" rotate="t" angle="-45" method="linear sigma" type="gradient"/>
              <v:textbox style="mso-next-textbox:#_x0000_s3711" inset="0,0,0,0">
                <w:txbxContent>
                  <w:p w:rsidR="00D7382F" w:rsidRPr="007C5925" w:rsidRDefault="00D7382F" w:rsidP="005B6DA2">
                    <w:pPr>
                      <w:rPr>
                        <w:rFonts w:ascii="Times New Roman" w:hAnsi="Times New Roman" w:cs="Times New Roman"/>
                        <w:i/>
                        <w:iCs/>
                      </w:rPr>
                    </w:pPr>
                    <w:r>
                      <w:rPr>
                        <w:rFonts w:ascii="Times New Roman" w:hAnsi="Times New Roman" w:cs="Times New Roman"/>
                        <w:i/>
                        <w:iCs/>
                        <w:lang w:val="uk-UA"/>
                      </w:rPr>
                      <w:t>6</w:t>
                    </w:r>
                    <w:r w:rsidRPr="007C5925">
                      <w:rPr>
                        <w:rFonts w:ascii="Times New Roman" w:hAnsi="Times New Roman" w:cs="Times New Roman"/>
                        <w:i/>
                        <w:iCs/>
                        <w:lang w:val="uk-UA"/>
                      </w:rPr>
                      <w:t>00</w:t>
                    </w:r>
                    <w:r w:rsidRPr="007C5925">
                      <w:rPr>
                        <w:rFonts w:ascii="Times New Roman" w:hAnsi="Times New Roman" w:cs="Times New Roman"/>
                        <w:i/>
                        <w:iCs/>
                      </w:rPr>
                      <w:t>00</w:t>
                    </w:r>
                  </w:p>
                </w:txbxContent>
              </v:textbox>
            </v:shape>
            <v:shape id="_x0000_s3712" type="#_x0000_t32" style="position:absolute;left:2107;top:10773;width:1053;height:14;flip:x y" o:connectortype="straight"/>
            <v:rect id="_x0000_s3713" style="position:absolute;left:1578;top:10534;width:741;height:448" filled="f" stroked="f">
              <v:textbox style="mso-next-textbox:#_x0000_s3713">
                <w:txbxContent>
                  <w:p w:rsidR="00D7382F" w:rsidRPr="009C1BAC" w:rsidRDefault="00D7382F" w:rsidP="005B6DA2">
                    <w:pPr>
                      <w:rPr>
                        <w:rFonts w:ascii="Times New Roman" w:hAnsi="Times New Roman" w:cs="Times New Roman"/>
                        <w:i/>
                        <w:iCs/>
                        <w:sz w:val="20"/>
                        <w:szCs w:val="20"/>
                        <w:lang w:val="uk-UA"/>
                      </w:rPr>
                    </w:pPr>
                    <w:r>
                      <w:rPr>
                        <w:rFonts w:ascii="Times New Roman" w:hAnsi="Times New Roman" w:cs="Times New Roman"/>
                        <w:i/>
                        <w:iCs/>
                        <w:sz w:val="20"/>
                        <w:szCs w:val="20"/>
                        <w:lang w:val="uk-UA"/>
                      </w:rPr>
                      <w:t>1,36</w:t>
                    </w:r>
                  </w:p>
                </w:txbxContent>
              </v:textbox>
            </v:rect>
            <v:shape id="_x0000_s3714" type="#_x0000_t202" style="position:absolute;left:3160;top:10493;width:466;height:453" filled="f" stroked="f">
              <v:textbox style="mso-next-textbox:#_x0000_s3714" inset="1mm,1mm,1mm,1mm">
                <w:txbxContent>
                  <w:p w:rsidR="00D7382F" w:rsidRPr="002C24C2" w:rsidRDefault="00D7382F" w:rsidP="005B6DA2">
                    <w:pPr>
                      <w:spacing w:line="240" w:lineRule="auto"/>
                      <w:rPr>
                        <w:rFonts w:ascii="Arial" w:hAnsi="Arial" w:cs="Arial"/>
                        <w:i/>
                        <w:iCs/>
                        <w:sz w:val="20"/>
                        <w:szCs w:val="20"/>
                      </w:rPr>
                    </w:pPr>
                    <w:r w:rsidRPr="002C24C2">
                      <w:rPr>
                        <w:rFonts w:ascii="Arial" w:hAnsi="Arial" w:cs="Arial"/>
                        <w:sz w:val="20"/>
                        <w:szCs w:val="20"/>
                      </w:rPr>
                      <w:t>0</w:t>
                    </w:r>
                  </w:p>
                </w:txbxContent>
              </v:textbox>
            </v:shape>
            <v:shape id="_x0000_s3715" type="#_x0000_t32" style="position:absolute;left:3453;top:10650;width:0;height:223" o:connectortype="straight"/>
            <v:shape id="_x0000_s3716" type="#_x0000_t32" style="position:absolute;left:7040;top:10702;width:0;height:227" o:connectortype="straight"/>
            <v:shape id="_x0000_s3717" type="#_x0000_t32" style="position:absolute;left:8221;top:10714;width:0;height:227" o:connectortype="straight"/>
            <v:shape id="_x0000_s3718" type="#_x0000_t32" style="position:absolute;left:9414;top:10714;width:0;height:227" o:connectortype="straight"/>
            <v:shape id="_x0000_s3719" type="#_x0000_t202" style="position:absolute;left:5499;top:10890;width:772;height:355" fillcolor="none" stroked="f">
              <v:fill opacity="62915f" color2="fill darken(118)" o:opacity2=".75" rotate="t" angle="-45" method="linear sigma" type="gradient"/>
              <v:textbox style="mso-next-textbox:#_x0000_s3719" inset="0,0,0,0">
                <w:txbxContent>
                  <w:p w:rsidR="00D7382F" w:rsidRPr="007C5925" w:rsidRDefault="00D7382F" w:rsidP="005B6DA2">
                    <w:pPr>
                      <w:rPr>
                        <w:rFonts w:ascii="Times New Roman" w:hAnsi="Times New Roman" w:cs="Times New Roman"/>
                        <w:i/>
                        <w:iCs/>
                      </w:rPr>
                    </w:pPr>
                    <w:r>
                      <w:rPr>
                        <w:rFonts w:ascii="Times New Roman" w:hAnsi="Times New Roman" w:cs="Times New Roman"/>
                        <w:i/>
                        <w:iCs/>
                        <w:lang w:val="uk-UA"/>
                      </w:rPr>
                      <w:t>20</w:t>
                    </w:r>
                    <w:r w:rsidRPr="007C5925">
                      <w:rPr>
                        <w:rFonts w:ascii="Times New Roman" w:hAnsi="Times New Roman" w:cs="Times New Roman"/>
                        <w:i/>
                        <w:iCs/>
                        <w:lang w:val="uk-UA"/>
                      </w:rPr>
                      <w:t>0</w:t>
                    </w:r>
                    <w:r w:rsidRPr="007C5925">
                      <w:rPr>
                        <w:rFonts w:ascii="Times New Roman" w:hAnsi="Times New Roman" w:cs="Times New Roman"/>
                        <w:i/>
                        <w:iCs/>
                      </w:rPr>
                      <w:t>00</w:t>
                    </w:r>
                  </w:p>
                </w:txbxContent>
              </v:textbox>
            </v:shape>
            <v:shape id="_x0000_s3720" type="#_x0000_t202" style="position:absolute;left:4299;top:10871;width:772;height:355" fillcolor="none" stroked="f">
              <v:fill opacity="62915f" color2="fill darken(118)" o:opacity2=".75" rotate="t" angle="-45" method="linear sigma" type="gradient"/>
              <v:textbox style="mso-next-textbox:#_x0000_s3720" inset="0,0,0,0">
                <w:txbxContent>
                  <w:p w:rsidR="00D7382F" w:rsidRPr="002C24C2" w:rsidRDefault="00D7382F" w:rsidP="005B6DA2">
                    <w:pPr>
                      <w:rPr>
                        <w:i/>
                        <w:iCs/>
                      </w:rPr>
                    </w:pPr>
                    <w:r>
                      <w:rPr>
                        <w:i/>
                        <w:iCs/>
                        <w:lang w:val="uk-UA"/>
                      </w:rPr>
                      <w:t>1</w:t>
                    </w:r>
                    <w:r w:rsidRPr="007C5925">
                      <w:rPr>
                        <w:rFonts w:ascii="Times New Roman" w:hAnsi="Times New Roman" w:cs="Times New Roman"/>
                        <w:i/>
                        <w:iCs/>
                        <w:lang w:val="uk-UA"/>
                      </w:rPr>
                      <w:t>00</w:t>
                    </w:r>
                    <w:r w:rsidRPr="007C5925">
                      <w:rPr>
                        <w:rFonts w:ascii="Times New Roman" w:hAnsi="Times New Roman" w:cs="Times New Roman"/>
                        <w:i/>
                        <w:iCs/>
                      </w:rPr>
                      <w:t>00</w:t>
                    </w:r>
                  </w:p>
                </w:txbxContent>
              </v:textbox>
            </v:shape>
            <v:shape id="_x0000_s3721" type="#_x0000_t32" style="position:absolute;left:4665;top:10675;width:0;height:227" o:connectortype="straight"/>
            <v:shape id="_x0000_s3722" type="#_x0000_t32" style="position:absolute;left:5850;top:10679;width:1;height:227" o:connectortype="straight"/>
            <v:oval id="_x0000_s3723" style="position:absolute;left:10219;top:10809;width:77;height:79" fillcolor="black"/>
            <v:rect id="_x0000_s3724" style="position:absolute;left:3740;top:11098;width:6591;height:635" fillcolor="none" stroked="f">
              <v:fill opacity="0" color2="fill darken(6)" o:opacity2="0" rotate="t" angle="-45" method="linear sigma" type="gradient"/>
              <v:textbox style="mso-next-textbox:#_x0000_s3724" inset="0,0,0,0">
                <w:txbxContent>
                  <w:p w:rsidR="00D7382F" w:rsidRPr="00732D0A" w:rsidRDefault="00D7382F" w:rsidP="005B6DA2">
                    <w:pPr>
                      <w:pStyle w:val="af6"/>
                      <w:spacing w:after="0"/>
                      <w:jc w:val="center"/>
                      <w:rPr>
                        <w:rFonts w:cs="Times New Roman"/>
                        <w:sz w:val="20"/>
                        <w:szCs w:val="20"/>
                      </w:rPr>
                    </w:pPr>
                    <w:r w:rsidRPr="00AD2AA7">
                      <w:rPr>
                        <w:rFonts w:ascii="Times New Roman" w:hAnsi="Times New Roman" w:cs="Times New Roman"/>
                        <w:b/>
                        <w:bCs/>
                        <w:i/>
                        <w:iCs/>
                        <w:sz w:val="24"/>
                        <w:szCs w:val="24"/>
                      </w:rPr>
                      <w:t>a</w:t>
                    </w:r>
                    <w:r w:rsidRPr="00AD2AA7">
                      <w:rPr>
                        <w:rFonts w:ascii="Times New Roman" w:hAnsi="Times New Roman" w:cs="Times New Roman"/>
                        <w:b/>
                        <w:bCs/>
                        <w:i/>
                        <w:iCs/>
                        <w:sz w:val="24"/>
                        <w:szCs w:val="24"/>
                        <w:vertAlign w:val="subscript"/>
                        <w:lang w:val="uk-UA"/>
                      </w:rPr>
                      <w:t>а</w:t>
                    </w:r>
                    <w:r w:rsidRPr="00732D0A">
                      <w:rPr>
                        <w:rFonts w:ascii="Times New Roman" w:hAnsi="Times New Roman" w:cs="Times New Roman"/>
                        <w:b/>
                        <w:bCs/>
                        <w:i/>
                        <w:iCs/>
                        <w:sz w:val="20"/>
                        <w:szCs w:val="20"/>
                      </w:rPr>
                      <w:t>,</w:t>
                    </w:r>
                    <w:r w:rsidRPr="00732D0A">
                      <w:rPr>
                        <w:rFonts w:ascii="Times New Roman" w:hAnsi="Times New Roman" w:cs="Times New Roman"/>
                        <w:i/>
                        <w:iCs/>
                        <w:sz w:val="20"/>
                        <w:szCs w:val="20"/>
                      </w:rPr>
                      <w:t xml:space="preserve"> </w:t>
                    </w:r>
                    <w:r>
                      <w:rPr>
                        <w:rFonts w:ascii="Times New Roman" w:hAnsi="Times New Roman" w:cs="Times New Roman"/>
                        <w:i/>
                        <w:iCs/>
                        <w:sz w:val="20"/>
                        <w:szCs w:val="20"/>
                      </w:rPr>
                      <w:t>грн</w:t>
                    </w:r>
                    <w:r w:rsidRPr="00732D0A">
                      <w:rPr>
                        <w:rFonts w:ascii="Times New Roman" w:hAnsi="Times New Roman" w:cs="Times New Roman"/>
                        <w:i/>
                        <w:iCs/>
                        <w:sz w:val="20"/>
                        <w:szCs w:val="20"/>
                      </w:rPr>
                      <w:t>/</w:t>
                    </w:r>
                    <w:r w:rsidRPr="00051B11">
                      <w:rPr>
                        <w:rFonts w:ascii="Times New Roman" w:hAnsi="Times New Roman" w:cs="Times New Roman"/>
                        <w:i/>
                        <w:iCs/>
                        <w:sz w:val="20"/>
                        <w:szCs w:val="20"/>
                        <w:lang w:val="uk-UA"/>
                      </w:rPr>
                      <w:t>т</w:t>
                    </w:r>
                    <w:r w:rsidRPr="00732D0A">
                      <w:rPr>
                        <w:sz w:val="20"/>
                        <w:szCs w:val="20"/>
                      </w:rPr>
                      <w:t xml:space="preserve">, </w:t>
                    </w:r>
                    <w:r w:rsidRPr="00732D0A">
                      <w:rPr>
                        <w:rFonts w:ascii="Times New Roman" w:hAnsi="Times New Roman" w:cs="Times New Roman"/>
                        <w:i/>
                        <w:iCs/>
                        <w:sz w:val="20"/>
                        <w:szCs w:val="20"/>
                      </w:rPr>
                      <w:t xml:space="preserve">( </w:t>
                    </w:r>
                    <w:r>
                      <w:rPr>
                        <w:rFonts w:ascii="Times New Roman" w:hAnsi="Times New Roman" w:cs="Times New Roman"/>
                        <w:i/>
                        <w:iCs/>
                        <w:sz w:val="20"/>
                        <w:szCs w:val="20"/>
                        <w:lang w:val="uk-UA"/>
                      </w:rPr>
                      <w:t xml:space="preserve">при </w:t>
                    </w:r>
                    <w:r w:rsidRPr="00BF320A">
                      <w:rPr>
                        <w:rFonts w:ascii="Times New Roman" w:hAnsi="Times New Roman" w:cs="Times New Roman"/>
                        <w:i/>
                        <w:iCs/>
                        <w:sz w:val="20"/>
                        <w:szCs w:val="20"/>
                        <w:lang w:val="uk-UA"/>
                      </w:rPr>
                      <w:t>Д</w:t>
                    </w:r>
                    <w:r w:rsidRPr="00BF320A">
                      <w:rPr>
                        <w:rFonts w:ascii="Times New Roman" w:hAnsi="Times New Roman" w:cs="Times New Roman"/>
                        <w:i/>
                        <w:iCs/>
                        <w:sz w:val="20"/>
                        <w:szCs w:val="20"/>
                        <w:vertAlign w:val="subscript"/>
                        <w:lang w:val="uk-UA"/>
                      </w:rPr>
                      <w:t>д</w:t>
                    </w:r>
                    <w:r w:rsidRPr="00BF320A">
                      <w:rPr>
                        <w:rFonts w:ascii="Times New Roman" w:hAnsi="Times New Roman" w:cs="Times New Roman"/>
                        <w:i/>
                        <w:iCs/>
                        <w:sz w:val="20"/>
                        <w:szCs w:val="20"/>
                        <w:lang w:val="uk-UA"/>
                      </w:rPr>
                      <w:t xml:space="preserve"> = </w:t>
                    </w:r>
                    <w:r>
                      <w:rPr>
                        <w:rFonts w:ascii="Times New Roman" w:hAnsi="Times New Roman" w:cs="Times New Roman"/>
                        <w:i/>
                        <w:iCs/>
                        <w:sz w:val="20"/>
                        <w:szCs w:val="20"/>
                        <w:lang w:val="uk-UA"/>
                      </w:rPr>
                      <w:t>720</w:t>
                    </w:r>
                    <w:r w:rsidRPr="00BF320A">
                      <w:rPr>
                        <w:rFonts w:ascii="Times New Roman" w:hAnsi="Times New Roman" w:cs="Times New Roman"/>
                        <w:i/>
                        <w:iCs/>
                        <w:sz w:val="20"/>
                        <w:szCs w:val="20"/>
                        <w:lang w:val="uk-UA"/>
                      </w:rPr>
                      <w:t xml:space="preserve"> тис.грн.</w:t>
                    </w:r>
                    <w:r w:rsidRPr="00732D0A">
                      <w:rPr>
                        <w:rFonts w:ascii="Times New Roman" w:hAnsi="Times New Roman" w:cs="Times New Roman"/>
                        <w:i/>
                        <w:iCs/>
                        <w:sz w:val="20"/>
                        <w:szCs w:val="20"/>
                      </w:rPr>
                      <w:t>)</w:t>
                    </w:r>
                  </w:p>
                </w:txbxContent>
              </v:textbox>
            </v:rect>
            <v:shape id="_x0000_s3725" type="#_x0000_t202" style="position:absolute;left:3514;top:8026;width:480;height:407;mso-position-horizontal-relative:text;mso-position-vertical-relative:text" filled="f" stroked="f">
              <v:textbox style="mso-next-textbox:#_x0000_s3725" inset="1mm,1mm,1mm,1mm">
                <w:txbxContent>
                  <w:p w:rsidR="00D7382F" w:rsidRPr="00DE75CB" w:rsidRDefault="00D7382F" w:rsidP="005B6DA2">
                    <w:pPr>
                      <w:spacing w:line="240" w:lineRule="auto"/>
                      <w:rPr>
                        <w:rFonts w:ascii="Times New Roman" w:hAnsi="Times New Roman" w:cs="Times New Roman"/>
                        <w:i/>
                        <w:iCs/>
                        <w:sz w:val="18"/>
                        <w:szCs w:val="18"/>
                      </w:rPr>
                    </w:pPr>
                    <w:r>
                      <w:rPr>
                        <w:rFonts w:ascii="Times New Roman" w:hAnsi="Times New Roman" w:cs="Times New Roman"/>
                        <w:sz w:val="18"/>
                        <w:szCs w:val="18"/>
                        <w:lang w:val="uk-UA"/>
                      </w:rPr>
                      <w:t>0,6</w:t>
                    </w:r>
                  </w:p>
                </w:txbxContent>
              </v:textbox>
            </v:shape>
            <v:shape id="_x0000_s3726" type="#_x0000_t202" style="position:absolute;left:3530;top:6731;width:480;height:407;mso-position-horizontal-relative:text;mso-position-vertical-relative:text" filled="f" stroked="f">
              <v:textbox style="mso-next-textbox:#_x0000_s3726" inset="1mm,1mm,1mm,1mm">
                <w:txbxContent>
                  <w:p w:rsidR="00D7382F" w:rsidRPr="00DE75CB" w:rsidRDefault="00D7382F" w:rsidP="005B6DA2">
                    <w:pPr>
                      <w:spacing w:line="240" w:lineRule="auto"/>
                      <w:rPr>
                        <w:rFonts w:ascii="Times New Roman" w:hAnsi="Times New Roman" w:cs="Times New Roman"/>
                        <w:i/>
                        <w:iCs/>
                        <w:sz w:val="18"/>
                        <w:szCs w:val="18"/>
                      </w:rPr>
                    </w:pPr>
                    <w:r>
                      <w:rPr>
                        <w:rFonts w:ascii="Times New Roman" w:hAnsi="Times New Roman" w:cs="Times New Roman"/>
                        <w:sz w:val="18"/>
                        <w:szCs w:val="18"/>
                        <w:lang w:val="uk-UA"/>
                      </w:rPr>
                      <w:t>0,2</w:t>
                    </w:r>
                  </w:p>
                </w:txbxContent>
              </v:textbox>
            </v:shape>
            <v:shape id="_x0000_s3727" type="#_x0000_t202" style="position:absolute;left:3534;top:10073;width:378;height:378" filled="f" stroked="f">
              <v:textbox style="mso-next-textbox:#_x0000_s3727" inset="1mm,1mm,1mm,1mm">
                <w:txbxContent>
                  <w:p w:rsidR="00D7382F" w:rsidRPr="00DE75CB" w:rsidRDefault="00D7382F" w:rsidP="005B6DA2">
                    <w:pPr>
                      <w:spacing w:line="240" w:lineRule="auto"/>
                      <w:rPr>
                        <w:rFonts w:ascii="Times New Roman" w:hAnsi="Times New Roman" w:cs="Times New Roman"/>
                        <w:i/>
                        <w:iCs/>
                        <w:sz w:val="18"/>
                        <w:szCs w:val="18"/>
                      </w:rPr>
                    </w:pPr>
                    <w:r w:rsidRPr="00DE75CB">
                      <w:rPr>
                        <w:rFonts w:ascii="Times New Roman" w:hAnsi="Times New Roman" w:cs="Times New Roman"/>
                        <w:sz w:val="18"/>
                        <w:szCs w:val="18"/>
                        <w:lang w:val="uk-UA"/>
                      </w:rPr>
                      <w:t>1</w:t>
                    </w:r>
                    <w:r>
                      <w:rPr>
                        <w:rFonts w:ascii="Times New Roman" w:hAnsi="Times New Roman" w:cs="Times New Roman"/>
                        <w:sz w:val="18"/>
                        <w:szCs w:val="18"/>
                        <w:lang w:val="uk-UA"/>
                      </w:rPr>
                      <w:t>,2</w:t>
                    </w:r>
                  </w:p>
                </w:txbxContent>
              </v:textbox>
            </v:shape>
          </v:group>
        </w:pict>
      </w: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bookmarkStart w:id="27" w:name="_Toc31798760"/>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6C249E" w:rsidRDefault="006C249E" w:rsidP="006C249E">
      <w:pPr>
        <w:spacing w:after="0" w:line="360" w:lineRule="auto"/>
        <w:ind w:firstLine="709"/>
        <w:jc w:val="both"/>
        <w:rPr>
          <w:rFonts w:ascii="Times New Roman" w:hAnsi="Times New Roman" w:cs="Times New Roman"/>
          <w:sz w:val="28"/>
          <w:szCs w:val="28"/>
          <w:lang w:val="uk-UA"/>
        </w:rPr>
      </w:pPr>
    </w:p>
    <w:p w:rsidR="008F13F6" w:rsidRDefault="003A3AEE" w:rsidP="006C24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Рис.3.3</w:t>
      </w:r>
      <w:r w:rsidR="008F13F6" w:rsidRPr="009136C7">
        <w:rPr>
          <w:rFonts w:ascii="Times New Roman" w:hAnsi="Times New Roman" w:cs="Times New Roman"/>
          <w:sz w:val="28"/>
          <w:szCs w:val="28"/>
          <w:lang w:val="uk-UA"/>
        </w:rPr>
        <w:t>. Визначення допустимої величини затрат (</w:t>
      </w:r>
      <w:r w:rsidR="008F13F6" w:rsidRPr="009136C7">
        <w:rPr>
          <w:rFonts w:ascii="Times New Roman" w:hAnsi="Times New Roman" w:cs="Times New Roman"/>
          <w:i/>
          <w:sz w:val="28"/>
          <w:szCs w:val="28"/>
          <w:lang w:val="uk-UA"/>
        </w:rPr>
        <w:t>З</w:t>
      </w:r>
      <w:r w:rsidR="008F13F6" w:rsidRPr="009136C7">
        <w:rPr>
          <w:rFonts w:ascii="Times New Roman" w:hAnsi="Times New Roman" w:cs="Times New Roman"/>
          <w:i/>
          <w:sz w:val="28"/>
          <w:szCs w:val="28"/>
          <w:vertAlign w:val="superscript"/>
          <w:lang w:val="uk-UA"/>
        </w:rPr>
        <w:t>/</w:t>
      </w:r>
      <w:r w:rsidR="008F13F6" w:rsidRPr="009136C7">
        <w:rPr>
          <w:rFonts w:ascii="Times New Roman" w:hAnsi="Times New Roman" w:cs="Times New Roman"/>
          <w:sz w:val="28"/>
          <w:szCs w:val="28"/>
          <w:lang w:val="uk-UA"/>
        </w:rPr>
        <w:t>), при яких споживач буде мати позитивний економічний ефект від впровадження КСЕП в приватному с.г. підприємстві «Тавільжанське».</w:t>
      </w:r>
      <w:bookmarkEnd w:id="27"/>
    </w:p>
    <w:p w:rsidR="006C249E" w:rsidRPr="006C249E" w:rsidRDefault="006C249E" w:rsidP="006C249E">
      <w:pPr>
        <w:spacing w:after="0" w:line="360" w:lineRule="auto"/>
        <w:ind w:firstLine="709"/>
        <w:jc w:val="both"/>
        <w:rPr>
          <w:rFonts w:ascii="Times New Roman" w:hAnsi="Times New Roman" w:cs="Times New Roman"/>
          <w:sz w:val="28"/>
          <w:szCs w:val="28"/>
          <w:lang w:val="uk-UA"/>
        </w:rPr>
      </w:pPr>
    </w:p>
    <w:p w:rsidR="00B21398" w:rsidRDefault="00EA546B" w:rsidP="005B6DA2">
      <w:pPr>
        <w:spacing w:after="0" w:line="360" w:lineRule="auto"/>
        <w:ind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З використанням запропонованої методики визначено, що при впровадженні КСЕП на підприємстві «Тавільжанське» щор</w:t>
      </w:r>
      <w:r w:rsidR="00D7272F">
        <w:rPr>
          <w:rFonts w:ascii="Times New Roman" w:hAnsi="Times New Roman" w:cs="Times New Roman"/>
          <w:sz w:val="28"/>
          <w:szCs w:val="28"/>
          <w:lang w:val="uk-UA"/>
        </w:rPr>
        <w:t>ічні затрати на впровадження МСВ</w:t>
      </w:r>
      <w:r w:rsidRPr="009136C7">
        <w:rPr>
          <w:rFonts w:ascii="Times New Roman" w:hAnsi="Times New Roman" w:cs="Times New Roman"/>
          <w:sz w:val="28"/>
          <w:szCs w:val="28"/>
          <w:lang w:val="uk-UA"/>
        </w:rPr>
        <w:t xml:space="preserve">ДЕ, при </w:t>
      </w:r>
      <w:r w:rsidR="00B21398" w:rsidRPr="009136C7">
        <w:rPr>
          <w:rFonts w:ascii="Times New Roman" w:hAnsi="Times New Roman" w:cs="Times New Roman"/>
          <w:sz w:val="28"/>
          <w:szCs w:val="28"/>
          <w:lang w:val="uk-UA"/>
        </w:rPr>
        <w:t xml:space="preserve">умовно прийнятій </w:t>
      </w:r>
      <w:r w:rsidRPr="009136C7">
        <w:rPr>
          <w:rFonts w:ascii="Times New Roman" w:hAnsi="Times New Roman" w:cs="Times New Roman"/>
          <w:sz w:val="28"/>
          <w:szCs w:val="28"/>
          <w:lang w:val="uk-UA"/>
        </w:rPr>
        <w:t xml:space="preserve">собівартості виробленої теплової енергії </w:t>
      </w:r>
      <w:r w:rsidR="00B21398" w:rsidRPr="009136C7">
        <w:rPr>
          <w:rFonts w:ascii="Times New Roman" w:hAnsi="Times New Roman" w:cs="Times New Roman"/>
          <w:b/>
          <w:bCs/>
          <w:i/>
          <w:iCs/>
          <w:sz w:val="28"/>
          <w:szCs w:val="28"/>
          <w:lang w:val="uk-UA"/>
        </w:rPr>
        <w:t>b</w:t>
      </w:r>
      <w:r w:rsidR="00B21398" w:rsidRPr="009136C7">
        <w:rPr>
          <w:rFonts w:ascii="Times New Roman" w:hAnsi="Times New Roman" w:cs="Times New Roman"/>
          <w:b/>
          <w:bCs/>
          <w:i/>
          <w:iCs/>
          <w:sz w:val="28"/>
          <w:szCs w:val="28"/>
          <w:vertAlign w:val="subscript"/>
          <w:lang w:val="uk-UA"/>
        </w:rPr>
        <w:t>а</w:t>
      </w:r>
      <w:r w:rsidRPr="009136C7">
        <w:rPr>
          <w:rFonts w:ascii="Times New Roman" w:hAnsi="Times New Roman" w:cs="Times New Roman"/>
          <w:sz w:val="28"/>
          <w:szCs w:val="28"/>
          <w:lang w:val="uk-UA"/>
        </w:rPr>
        <w:t xml:space="preserve"> </w:t>
      </w:r>
      <w:r w:rsidR="002061FB" w:rsidRPr="009136C7">
        <w:rPr>
          <w:rFonts w:ascii="Times New Roman" w:hAnsi="Times New Roman" w:cs="Times New Roman"/>
          <w:sz w:val="28"/>
          <w:szCs w:val="28"/>
          <w:lang w:val="uk-UA"/>
        </w:rPr>
        <w:t>≈</w:t>
      </w:r>
      <w:r w:rsidR="005B6DA2">
        <w:rPr>
          <w:rFonts w:ascii="Times New Roman" w:hAnsi="Times New Roman" w:cs="Times New Roman"/>
          <w:sz w:val="28"/>
          <w:szCs w:val="28"/>
          <w:lang w:val="uk-UA"/>
        </w:rPr>
        <w:t xml:space="preserve"> 1000</w:t>
      </w:r>
      <w:r w:rsidR="00B21398" w:rsidRPr="009136C7">
        <w:rPr>
          <w:rFonts w:ascii="Times New Roman" w:hAnsi="Times New Roman" w:cs="Times New Roman"/>
          <w:sz w:val="28"/>
          <w:szCs w:val="28"/>
          <w:lang w:val="uk-UA"/>
        </w:rPr>
        <w:t xml:space="preserve"> </w:t>
      </w:r>
      <w:r w:rsidR="00B21398" w:rsidRPr="009136C7">
        <w:rPr>
          <w:rFonts w:ascii="Times New Roman" w:hAnsi="Times New Roman" w:cs="Times New Roman"/>
          <w:i/>
          <w:sz w:val="28"/>
          <w:szCs w:val="28"/>
          <w:lang w:val="uk-UA"/>
        </w:rPr>
        <w:t>грн/Гдж</w:t>
      </w:r>
      <w:r w:rsidR="00B21398" w:rsidRPr="009136C7">
        <w:rPr>
          <w:rFonts w:ascii="Times New Roman" w:hAnsi="Times New Roman" w:cs="Times New Roman"/>
          <w:sz w:val="28"/>
          <w:szCs w:val="28"/>
          <w:lang w:val="uk-UA"/>
        </w:rPr>
        <w:t xml:space="preserve">, дизпалива </w:t>
      </w:r>
      <w:r w:rsidR="00B21398" w:rsidRPr="009136C7">
        <w:rPr>
          <w:rFonts w:ascii="Times New Roman" w:hAnsi="Times New Roman" w:cs="Times New Roman"/>
          <w:b/>
          <w:i/>
          <w:sz w:val="28"/>
          <w:szCs w:val="28"/>
          <w:lang w:val="uk-UA"/>
        </w:rPr>
        <w:t>а</w:t>
      </w:r>
      <w:r w:rsidR="00B21398" w:rsidRPr="009136C7">
        <w:rPr>
          <w:rFonts w:ascii="Times New Roman" w:hAnsi="Times New Roman" w:cs="Times New Roman"/>
          <w:b/>
          <w:i/>
          <w:sz w:val="28"/>
          <w:szCs w:val="28"/>
          <w:vertAlign w:val="subscript"/>
          <w:lang w:val="uk-UA"/>
        </w:rPr>
        <w:t>а</w:t>
      </w:r>
      <w:r w:rsidR="002061FB" w:rsidRPr="009136C7">
        <w:rPr>
          <w:rFonts w:ascii="Times New Roman" w:hAnsi="Times New Roman" w:cs="Times New Roman"/>
          <w:sz w:val="28"/>
          <w:szCs w:val="28"/>
          <w:lang w:val="uk-UA"/>
        </w:rPr>
        <w:t xml:space="preserve"> ≈</w:t>
      </w:r>
      <w:r w:rsidR="005B6DA2">
        <w:rPr>
          <w:rFonts w:ascii="Times New Roman" w:hAnsi="Times New Roman" w:cs="Times New Roman"/>
          <w:sz w:val="28"/>
          <w:szCs w:val="28"/>
          <w:lang w:val="uk-UA"/>
        </w:rPr>
        <w:t xml:space="preserve"> 22</w:t>
      </w:r>
      <w:r w:rsidR="00B21398" w:rsidRPr="009136C7">
        <w:rPr>
          <w:rFonts w:ascii="Times New Roman" w:hAnsi="Times New Roman" w:cs="Times New Roman"/>
          <w:sz w:val="28"/>
          <w:szCs w:val="28"/>
          <w:lang w:val="uk-UA"/>
        </w:rPr>
        <w:t xml:space="preserve">000 </w:t>
      </w:r>
      <w:r w:rsidR="00B21398" w:rsidRPr="009136C7">
        <w:rPr>
          <w:rFonts w:ascii="Times New Roman" w:hAnsi="Times New Roman" w:cs="Times New Roman"/>
          <w:i/>
          <w:sz w:val="28"/>
          <w:szCs w:val="28"/>
          <w:lang w:val="uk-UA"/>
        </w:rPr>
        <w:t>грн/т</w:t>
      </w:r>
      <w:r w:rsidR="002061FB" w:rsidRPr="009136C7">
        <w:rPr>
          <w:rFonts w:ascii="Times New Roman" w:hAnsi="Times New Roman" w:cs="Times New Roman"/>
          <w:sz w:val="28"/>
          <w:szCs w:val="28"/>
          <w:lang w:val="uk-UA"/>
        </w:rPr>
        <w:t>,</w:t>
      </w:r>
      <w:r w:rsidR="00B21398" w:rsidRPr="009136C7">
        <w:rPr>
          <w:rFonts w:ascii="Times New Roman" w:hAnsi="Times New Roman" w:cs="Times New Roman"/>
          <w:sz w:val="28"/>
          <w:szCs w:val="28"/>
          <w:lang w:val="uk-UA"/>
        </w:rPr>
        <w:t xml:space="preserve"> </w:t>
      </w:r>
      <w:r w:rsidR="005B6DA2">
        <w:rPr>
          <w:rFonts w:ascii="Times New Roman" w:hAnsi="Times New Roman" w:cs="Times New Roman"/>
          <w:color w:val="000000" w:themeColor="text1"/>
          <w:sz w:val="28"/>
          <w:szCs w:val="28"/>
          <w:lang w:val="uk-UA"/>
        </w:rPr>
        <w:t>межа</w:t>
      </w:r>
      <w:r w:rsidR="005B6DA2" w:rsidRPr="005B6DA2">
        <w:rPr>
          <w:rFonts w:ascii="Times New Roman" w:hAnsi="Times New Roman" w:cs="Times New Roman"/>
          <w:color w:val="000000" w:themeColor="text1"/>
          <w:sz w:val="28"/>
          <w:szCs w:val="28"/>
          <w:lang w:val="uk-UA"/>
        </w:rPr>
        <w:t xml:space="preserve"> </w:t>
      </w:r>
      <w:r w:rsidR="005B6DA2" w:rsidRPr="009E5DD9">
        <w:rPr>
          <w:rFonts w:ascii="Times New Roman" w:hAnsi="Times New Roman" w:cs="Times New Roman"/>
          <w:color w:val="000000" w:themeColor="text1"/>
          <w:sz w:val="28"/>
          <w:szCs w:val="28"/>
          <w:lang w:val="uk-UA"/>
        </w:rPr>
        <w:t xml:space="preserve">допустимих річних </w:t>
      </w:r>
      <w:r w:rsidR="005B6DA2" w:rsidRPr="005B6DA2">
        <w:rPr>
          <w:rFonts w:ascii="Times New Roman" w:hAnsi="Times New Roman" w:cs="Times New Roman"/>
          <w:color w:val="000000" w:themeColor="text1"/>
          <w:sz w:val="28"/>
          <w:szCs w:val="28"/>
          <w:lang w:val="uk-UA"/>
        </w:rPr>
        <w:t xml:space="preserve">затрат на </w:t>
      </w:r>
      <w:r w:rsidR="005B6DA2" w:rsidRPr="009E5DD9">
        <w:rPr>
          <w:rFonts w:ascii="Times New Roman" w:hAnsi="Times New Roman" w:cs="Times New Roman"/>
          <w:color w:val="000000" w:themeColor="text1"/>
          <w:sz w:val="28"/>
          <w:szCs w:val="28"/>
          <w:lang w:val="uk-UA"/>
        </w:rPr>
        <w:t xml:space="preserve">впровадження КСЕП: </w:t>
      </w:r>
      <w:r w:rsidR="005B6DA2" w:rsidRPr="009E5DD9">
        <w:rPr>
          <w:rFonts w:ascii="Times New Roman" w:hAnsi="Times New Roman" w:cs="Times New Roman"/>
          <w:i/>
          <w:iCs/>
          <w:color w:val="000000" w:themeColor="text1"/>
          <w:sz w:val="28"/>
          <w:szCs w:val="28"/>
          <w:lang w:val="uk-UA"/>
        </w:rPr>
        <w:t>З</w:t>
      </w:r>
      <w:r w:rsidR="005B6DA2" w:rsidRPr="009E5DD9">
        <w:rPr>
          <w:rFonts w:ascii="Times New Roman" w:hAnsi="Times New Roman" w:cs="Times New Roman"/>
          <w:i/>
          <w:iCs/>
          <w:color w:val="000000" w:themeColor="text1"/>
          <w:sz w:val="28"/>
          <w:szCs w:val="28"/>
          <w:vertAlign w:val="superscript"/>
          <w:lang w:val="uk-UA"/>
        </w:rPr>
        <w:t>/</w:t>
      </w:r>
      <w:r w:rsidR="005B6DA2" w:rsidRPr="009E5DD9">
        <w:rPr>
          <w:rFonts w:ascii="Times New Roman" w:hAnsi="Times New Roman" w:cs="Times New Roman"/>
          <w:color w:val="000000" w:themeColor="text1"/>
          <w:sz w:val="28"/>
          <w:szCs w:val="28"/>
          <w:lang w:val="uk-UA"/>
        </w:rPr>
        <w:t xml:space="preserve"> ≈ </w:t>
      </w:r>
      <w:r w:rsidR="005B6DA2" w:rsidRPr="00425B2C">
        <w:rPr>
          <w:rFonts w:ascii="Times New Roman" w:hAnsi="Times New Roman" w:cs="Times New Roman"/>
          <w:i/>
          <w:color w:val="000000" w:themeColor="text1"/>
          <w:sz w:val="28"/>
          <w:szCs w:val="28"/>
          <w:lang w:val="uk-UA"/>
        </w:rPr>
        <w:t>0,</w:t>
      </w:r>
      <w:r w:rsidR="005B6DA2">
        <w:rPr>
          <w:rFonts w:ascii="Times New Roman" w:hAnsi="Times New Roman" w:cs="Times New Roman"/>
          <w:i/>
          <w:iCs/>
          <w:color w:val="000000" w:themeColor="text1"/>
          <w:sz w:val="28"/>
          <w:szCs w:val="28"/>
          <w:lang w:val="uk-UA"/>
        </w:rPr>
        <w:t>42 млн</w:t>
      </w:r>
      <w:r w:rsidR="005B6DA2" w:rsidRPr="009E5DD9">
        <w:rPr>
          <w:rFonts w:ascii="Times New Roman" w:hAnsi="Times New Roman" w:cs="Times New Roman"/>
          <w:i/>
          <w:iCs/>
          <w:color w:val="000000" w:themeColor="text1"/>
          <w:sz w:val="28"/>
          <w:szCs w:val="28"/>
          <w:lang w:val="uk-UA"/>
        </w:rPr>
        <w:t>. грн.</w:t>
      </w:r>
      <w:r w:rsidRPr="009136C7">
        <w:rPr>
          <w:rFonts w:ascii="Times New Roman" w:hAnsi="Times New Roman" w:cs="Times New Roman"/>
          <w:i/>
          <w:sz w:val="28"/>
          <w:szCs w:val="28"/>
          <w:lang w:val="uk-UA"/>
        </w:rPr>
        <w:t>/рік</w:t>
      </w:r>
      <w:r w:rsidRPr="009136C7">
        <w:rPr>
          <w:rFonts w:ascii="Times New Roman" w:hAnsi="Times New Roman" w:cs="Times New Roman"/>
          <w:sz w:val="28"/>
          <w:szCs w:val="28"/>
          <w:lang w:val="uk-UA"/>
        </w:rPr>
        <w:t>.</w:t>
      </w:r>
    </w:p>
    <w:p w:rsidR="005B6DA2" w:rsidRPr="005B6DA2" w:rsidRDefault="00AE6415" w:rsidP="005B6DA2">
      <w:pPr>
        <w:spacing w:after="0" w:line="360" w:lineRule="auto"/>
        <w:ind w:firstLine="708"/>
        <w:jc w:val="both"/>
        <w:rPr>
          <w:rFonts w:ascii="Times New Roman" w:hAnsi="Times New Roman" w:cs="Times New Roman"/>
          <w:b/>
          <w:bCs/>
          <w:i/>
          <w:iCs/>
          <w:color w:val="000000" w:themeColor="text1"/>
          <w:sz w:val="28"/>
          <w:szCs w:val="28"/>
          <w:vertAlign w:val="subscript"/>
          <w:lang w:val="uk-UA"/>
        </w:rPr>
      </w:pPr>
      <w:r>
        <w:rPr>
          <w:rFonts w:ascii="Times New Roman" w:hAnsi="Times New Roman" w:cs="Times New Roman"/>
          <w:color w:val="000000" w:themeColor="text1"/>
          <w:sz w:val="28"/>
          <w:szCs w:val="28"/>
          <w:lang w:val="uk-UA"/>
        </w:rPr>
        <w:t>Загальна м</w:t>
      </w:r>
      <w:r w:rsidR="005B6DA2" w:rsidRPr="009E5DD9">
        <w:rPr>
          <w:rFonts w:ascii="Times New Roman" w:hAnsi="Times New Roman" w:cs="Times New Roman"/>
          <w:color w:val="000000" w:themeColor="text1"/>
          <w:sz w:val="28"/>
          <w:szCs w:val="28"/>
          <w:lang w:val="uk-UA"/>
        </w:rPr>
        <w:t>ежа допустимих затрат</w:t>
      </w:r>
      <w:r w:rsidR="005B6DA2" w:rsidRPr="009E5DD9">
        <w:rPr>
          <w:rFonts w:ascii="Times New Roman" w:hAnsi="Times New Roman" w:cs="Times New Roman"/>
          <w:i/>
          <w:iCs/>
          <w:color w:val="000000" w:themeColor="text1"/>
          <w:sz w:val="28"/>
          <w:szCs w:val="28"/>
          <w:lang w:val="uk-UA"/>
        </w:rPr>
        <w:t xml:space="preserve"> </w:t>
      </w:r>
      <w:r w:rsidR="005B6DA2" w:rsidRPr="009E5DD9">
        <w:rPr>
          <w:rFonts w:ascii="Times New Roman" w:hAnsi="Times New Roman" w:cs="Times New Roman"/>
          <w:b/>
          <w:bCs/>
          <w:i/>
          <w:iCs/>
          <w:color w:val="000000" w:themeColor="text1"/>
          <w:sz w:val="28"/>
          <w:szCs w:val="28"/>
          <w:lang w:val="uk-UA"/>
        </w:rPr>
        <w:t>З</w:t>
      </w:r>
      <w:r w:rsidR="005B6DA2" w:rsidRPr="009E5DD9">
        <w:rPr>
          <w:rFonts w:ascii="Times New Roman" w:hAnsi="Times New Roman" w:cs="Times New Roman"/>
          <w:b/>
          <w:bCs/>
          <w:i/>
          <w:iCs/>
          <w:color w:val="000000" w:themeColor="text1"/>
          <w:sz w:val="28"/>
          <w:szCs w:val="28"/>
          <w:vertAlign w:val="subscript"/>
        </w:rPr>
        <w:t>д</w:t>
      </w:r>
      <w:r w:rsidR="005B6DA2" w:rsidRPr="009E5DD9">
        <w:rPr>
          <w:rFonts w:ascii="Times New Roman" w:hAnsi="Times New Roman" w:cs="Times New Roman"/>
          <w:b/>
          <w:bCs/>
          <w:color w:val="000000" w:themeColor="text1"/>
          <w:sz w:val="28"/>
          <w:szCs w:val="28"/>
          <w:lang w:val="uk-UA"/>
        </w:rPr>
        <w:t xml:space="preserve"> </w:t>
      </w:r>
      <w:r w:rsidR="005B6DA2">
        <w:rPr>
          <w:rFonts w:ascii="Times New Roman" w:hAnsi="Times New Roman" w:cs="Times New Roman"/>
          <w:color w:val="000000" w:themeColor="text1"/>
          <w:sz w:val="28"/>
          <w:szCs w:val="28"/>
          <w:lang w:val="uk-UA"/>
        </w:rPr>
        <w:t>з урахуванням</w:t>
      </w:r>
      <w:r w:rsidR="005B6DA2" w:rsidRPr="009E5DD9">
        <w:rPr>
          <w:rFonts w:ascii="Times New Roman" w:hAnsi="Times New Roman" w:cs="Times New Roman"/>
          <w:color w:val="000000" w:themeColor="text1"/>
          <w:sz w:val="28"/>
          <w:szCs w:val="28"/>
          <w:lang w:val="uk-UA"/>
        </w:rPr>
        <w:t xml:space="preserve"> термін</w:t>
      </w:r>
      <w:r w:rsidR="005B6DA2">
        <w:rPr>
          <w:rFonts w:ascii="Times New Roman" w:hAnsi="Times New Roman" w:cs="Times New Roman"/>
          <w:color w:val="000000" w:themeColor="text1"/>
          <w:sz w:val="28"/>
          <w:szCs w:val="28"/>
          <w:lang w:val="uk-UA"/>
        </w:rPr>
        <w:t>у</w:t>
      </w:r>
      <w:r w:rsidR="005B6DA2" w:rsidRPr="009E5DD9">
        <w:rPr>
          <w:rFonts w:ascii="Times New Roman" w:hAnsi="Times New Roman" w:cs="Times New Roman"/>
          <w:color w:val="000000" w:themeColor="text1"/>
          <w:sz w:val="28"/>
          <w:szCs w:val="28"/>
          <w:lang w:val="uk-UA"/>
        </w:rPr>
        <w:t xml:space="preserve"> експлуатації </w:t>
      </w:r>
      <w:r w:rsidR="005B6DA2">
        <w:rPr>
          <w:rFonts w:ascii="Times New Roman" w:hAnsi="Times New Roman" w:cs="Times New Roman"/>
          <w:color w:val="000000" w:themeColor="text1"/>
          <w:sz w:val="28"/>
          <w:szCs w:val="28"/>
          <w:lang w:val="uk-UA"/>
        </w:rPr>
        <w:t xml:space="preserve">БГУ </w:t>
      </w:r>
      <w:r w:rsidR="005B6DA2" w:rsidRPr="009E5DD9">
        <w:rPr>
          <w:rFonts w:ascii="Times New Roman" w:hAnsi="Times New Roman" w:cs="Times New Roman"/>
          <w:b/>
          <w:bCs/>
          <w:i/>
          <w:iCs/>
          <w:color w:val="000000" w:themeColor="text1"/>
          <w:sz w:val="28"/>
          <w:szCs w:val="28"/>
          <w:lang w:val="uk-UA"/>
        </w:rPr>
        <w:t>Т</w:t>
      </w:r>
      <w:r w:rsidR="005B6DA2" w:rsidRPr="009E5DD9">
        <w:rPr>
          <w:rFonts w:ascii="Times New Roman" w:hAnsi="Times New Roman" w:cs="Times New Roman"/>
          <w:b/>
          <w:bCs/>
          <w:i/>
          <w:iCs/>
          <w:color w:val="000000" w:themeColor="text1"/>
          <w:sz w:val="28"/>
          <w:szCs w:val="28"/>
          <w:vertAlign w:val="subscript"/>
          <w:lang w:val="uk-UA"/>
        </w:rPr>
        <w:t>е</w:t>
      </w:r>
      <w:r w:rsidR="005B6DA2">
        <w:rPr>
          <w:rFonts w:ascii="Times New Roman" w:hAnsi="Times New Roman" w:cs="Times New Roman"/>
          <w:i/>
          <w:iCs/>
          <w:color w:val="000000" w:themeColor="text1"/>
          <w:sz w:val="28"/>
          <w:szCs w:val="28"/>
          <w:lang w:val="uk-UA"/>
        </w:rPr>
        <w:t xml:space="preserve"> (</w:t>
      </w:r>
      <w:r>
        <w:rPr>
          <w:rFonts w:ascii="Times New Roman" w:hAnsi="Times New Roman" w:cs="Times New Roman"/>
          <w:i/>
          <w:iCs/>
          <w:color w:val="000000" w:themeColor="text1"/>
          <w:sz w:val="28"/>
          <w:szCs w:val="28"/>
          <w:lang w:val="uk-UA"/>
        </w:rPr>
        <w:t xml:space="preserve">для металевого ревктора БГУ </w:t>
      </w:r>
      <w:r w:rsidRPr="009E5DD9">
        <w:rPr>
          <w:rFonts w:ascii="Times New Roman" w:hAnsi="Times New Roman" w:cs="Times New Roman"/>
          <w:b/>
          <w:bCs/>
          <w:i/>
          <w:iCs/>
          <w:color w:val="000000" w:themeColor="text1"/>
          <w:sz w:val="28"/>
          <w:szCs w:val="28"/>
          <w:lang w:val="uk-UA"/>
        </w:rPr>
        <w:t>Т</w:t>
      </w:r>
      <w:r w:rsidRPr="009E5DD9">
        <w:rPr>
          <w:rFonts w:ascii="Times New Roman" w:hAnsi="Times New Roman" w:cs="Times New Roman"/>
          <w:b/>
          <w:bCs/>
          <w:i/>
          <w:iCs/>
          <w:color w:val="000000" w:themeColor="text1"/>
          <w:sz w:val="28"/>
          <w:szCs w:val="28"/>
          <w:vertAlign w:val="subscript"/>
          <w:lang w:val="uk-UA"/>
        </w:rPr>
        <w:t>е</w:t>
      </w:r>
      <w:r>
        <w:rPr>
          <w:rFonts w:ascii="Times New Roman" w:hAnsi="Times New Roman" w:cs="Times New Roman"/>
          <w:i/>
          <w:iCs/>
          <w:color w:val="000000" w:themeColor="text1"/>
          <w:sz w:val="28"/>
          <w:szCs w:val="28"/>
          <w:lang w:val="uk-UA"/>
        </w:rPr>
        <w:t xml:space="preserve"> - </w:t>
      </w:r>
      <w:r w:rsidR="005B6DA2">
        <w:rPr>
          <w:rFonts w:ascii="Times New Roman" w:hAnsi="Times New Roman" w:cs="Times New Roman"/>
          <w:i/>
          <w:iCs/>
          <w:color w:val="000000" w:themeColor="text1"/>
          <w:sz w:val="28"/>
          <w:szCs w:val="28"/>
          <w:lang w:val="uk-UA"/>
        </w:rPr>
        <w:t>20 </w:t>
      </w:r>
      <w:r w:rsidR="005B6DA2" w:rsidRPr="009E5DD9">
        <w:rPr>
          <w:rFonts w:ascii="Times New Roman" w:hAnsi="Times New Roman" w:cs="Times New Roman"/>
          <w:i/>
          <w:iCs/>
          <w:color w:val="000000" w:themeColor="text1"/>
          <w:sz w:val="28"/>
          <w:szCs w:val="28"/>
          <w:lang w:val="uk-UA"/>
        </w:rPr>
        <w:t>років)</w:t>
      </w:r>
      <w:r w:rsidR="005B6DA2" w:rsidRPr="009E5DD9">
        <w:rPr>
          <w:rFonts w:ascii="Times New Roman" w:hAnsi="Times New Roman" w:cs="Times New Roman"/>
          <w:color w:val="000000" w:themeColor="text1"/>
          <w:sz w:val="28"/>
          <w:szCs w:val="28"/>
          <w:lang w:val="uk-UA"/>
        </w:rPr>
        <w:t>:</w:t>
      </w:r>
    </w:p>
    <w:p w:rsidR="005B6DA2" w:rsidRPr="009136C7" w:rsidRDefault="005B6DA2" w:rsidP="005B6DA2">
      <w:pPr>
        <w:spacing w:after="0" w:line="360" w:lineRule="auto"/>
        <w:ind w:firstLine="709"/>
        <w:jc w:val="both"/>
        <w:rPr>
          <w:rFonts w:ascii="Times New Roman" w:hAnsi="Times New Roman" w:cs="Times New Roman"/>
          <w:sz w:val="28"/>
          <w:szCs w:val="28"/>
          <w:lang w:val="uk-UA"/>
        </w:rPr>
      </w:pPr>
      <w:r w:rsidRPr="009E5DD9">
        <w:rPr>
          <w:rFonts w:ascii="Times New Roman" w:hAnsi="Times New Roman" w:cs="Times New Roman"/>
          <w:i/>
          <w:iCs/>
          <w:color w:val="000000" w:themeColor="text1"/>
          <w:sz w:val="28"/>
          <w:szCs w:val="28"/>
          <w:lang w:val="uk-UA"/>
        </w:rPr>
        <w:t>З</w:t>
      </w:r>
      <w:r w:rsidRPr="009E5DD9">
        <w:rPr>
          <w:rFonts w:ascii="Times New Roman" w:hAnsi="Times New Roman" w:cs="Times New Roman"/>
          <w:i/>
          <w:iCs/>
          <w:color w:val="000000" w:themeColor="text1"/>
          <w:sz w:val="28"/>
          <w:szCs w:val="28"/>
          <w:vertAlign w:val="subscript"/>
          <w:lang w:val="uk-UA"/>
        </w:rPr>
        <w:t>д</w:t>
      </w:r>
      <w:r w:rsidRPr="009E5DD9">
        <w:rPr>
          <w:rFonts w:ascii="Times New Roman" w:hAnsi="Times New Roman" w:cs="Times New Roman"/>
          <w:i/>
          <w:iCs/>
          <w:color w:val="000000" w:themeColor="text1"/>
          <w:sz w:val="28"/>
          <w:szCs w:val="28"/>
          <w:lang w:val="uk-UA"/>
        </w:rPr>
        <w:t xml:space="preserve"> = З</w:t>
      </w:r>
      <w:r w:rsidRPr="009E5DD9">
        <w:rPr>
          <w:rFonts w:ascii="Times New Roman" w:hAnsi="Times New Roman" w:cs="Times New Roman"/>
          <w:i/>
          <w:iCs/>
          <w:color w:val="000000" w:themeColor="text1"/>
          <w:sz w:val="28"/>
          <w:szCs w:val="28"/>
          <w:vertAlign w:val="superscript"/>
          <w:lang w:val="uk-UA"/>
        </w:rPr>
        <w:t>/</w:t>
      </w:r>
      <w:r w:rsidRPr="009E5DD9">
        <w:rPr>
          <w:rFonts w:ascii="Times New Roman" w:hAnsi="Times New Roman" w:cs="Times New Roman"/>
          <w:i/>
          <w:iCs/>
          <w:color w:val="000000" w:themeColor="text1"/>
          <w:sz w:val="28"/>
          <w:szCs w:val="28"/>
          <w:lang w:val="uk-UA"/>
        </w:rPr>
        <w:t>∙Т</w:t>
      </w:r>
      <w:r w:rsidRPr="009E5DD9">
        <w:rPr>
          <w:rFonts w:ascii="Times New Roman" w:hAnsi="Times New Roman" w:cs="Times New Roman"/>
          <w:i/>
          <w:iCs/>
          <w:color w:val="000000" w:themeColor="text1"/>
          <w:sz w:val="28"/>
          <w:szCs w:val="28"/>
          <w:vertAlign w:val="subscript"/>
          <w:lang w:val="uk-UA"/>
        </w:rPr>
        <w:t>е</w:t>
      </w:r>
      <w:r>
        <w:rPr>
          <w:rFonts w:ascii="Times New Roman" w:hAnsi="Times New Roman" w:cs="Times New Roman"/>
          <w:i/>
          <w:iCs/>
          <w:color w:val="000000" w:themeColor="text1"/>
          <w:sz w:val="28"/>
          <w:szCs w:val="28"/>
          <w:lang w:val="uk-UA"/>
        </w:rPr>
        <w:t xml:space="preserve"> = 0,42∙20 = 8,4</w:t>
      </w:r>
      <w:r w:rsidRPr="009E5DD9">
        <w:rPr>
          <w:rFonts w:ascii="Times New Roman" w:hAnsi="Times New Roman" w:cs="Times New Roman"/>
          <w:i/>
          <w:iCs/>
          <w:color w:val="000000" w:themeColor="text1"/>
          <w:sz w:val="28"/>
          <w:szCs w:val="28"/>
          <w:lang w:val="uk-UA"/>
        </w:rPr>
        <w:t xml:space="preserve"> млн.</w:t>
      </w:r>
      <w:r>
        <w:rPr>
          <w:rFonts w:ascii="Times New Roman" w:hAnsi="Times New Roman" w:cs="Times New Roman"/>
          <w:i/>
          <w:iCs/>
          <w:color w:val="000000" w:themeColor="text1"/>
          <w:sz w:val="28"/>
          <w:szCs w:val="28"/>
          <w:lang w:val="uk-UA"/>
        </w:rPr>
        <w:t xml:space="preserve"> </w:t>
      </w:r>
      <w:r w:rsidRPr="009E5DD9">
        <w:rPr>
          <w:rFonts w:ascii="Times New Roman" w:hAnsi="Times New Roman" w:cs="Times New Roman"/>
          <w:i/>
          <w:iCs/>
          <w:color w:val="000000" w:themeColor="text1"/>
          <w:sz w:val="28"/>
          <w:szCs w:val="28"/>
          <w:lang w:val="uk-UA"/>
        </w:rPr>
        <w:t>грн</w:t>
      </w:r>
    </w:p>
    <w:p w:rsidR="00B21398" w:rsidRPr="009136C7" w:rsidRDefault="00B21398">
      <w:pPr>
        <w:spacing w:after="160" w:line="259" w:lineRule="auto"/>
        <w:rPr>
          <w:rFonts w:ascii="Times New Roman" w:hAnsi="Times New Roman" w:cs="Times New Roman"/>
          <w:sz w:val="28"/>
          <w:szCs w:val="28"/>
          <w:lang w:val="uk-UA"/>
        </w:rPr>
      </w:pPr>
      <w:r w:rsidRPr="009136C7">
        <w:rPr>
          <w:rFonts w:ascii="Times New Roman" w:hAnsi="Times New Roman" w:cs="Times New Roman"/>
          <w:sz w:val="28"/>
          <w:szCs w:val="28"/>
          <w:lang w:val="uk-UA"/>
        </w:rPr>
        <w:br w:type="page"/>
      </w:r>
    </w:p>
    <w:p w:rsidR="00094342" w:rsidRPr="00C21C95" w:rsidRDefault="00094342" w:rsidP="00C21C95">
      <w:pPr>
        <w:pStyle w:val="1"/>
        <w:numPr>
          <w:ilvl w:val="0"/>
          <w:numId w:val="1"/>
        </w:numPr>
        <w:jc w:val="center"/>
        <w:rPr>
          <w:rFonts w:ascii="Times New Roman" w:hAnsi="Times New Roman" w:cs="Times New Roman"/>
          <w:color w:val="000000" w:themeColor="text1"/>
          <w:lang w:val="uk-UA"/>
        </w:rPr>
      </w:pPr>
      <w:bookmarkStart w:id="28" w:name="_Toc31800831"/>
      <w:r w:rsidRPr="00C21C95">
        <w:rPr>
          <w:rFonts w:ascii="Times New Roman" w:hAnsi="Times New Roman" w:cs="Times New Roman"/>
          <w:color w:val="000000" w:themeColor="text1"/>
          <w:lang w:val="uk-UA"/>
        </w:rPr>
        <w:lastRenderedPageBreak/>
        <w:t>ПРОВЕДЕННЯ ОРГАНІЗАЦІЙНИХ ТА ТЕХНІЧНИХ ЗАХОДІВ ЩОДО ПОБУДОВИ КОМБІНОВАНИХ СИСТЕМ ЕНЕРГОПОСТАЧАННЯ СПОЖИВАЧІВ АПК</w:t>
      </w:r>
      <w:bookmarkEnd w:id="28"/>
    </w:p>
    <w:p w:rsidR="00094342" w:rsidRPr="009136C7" w:rsidRDefault="00094342" w:rsidP="00094342">
      <w:pPr>
        <w:pStyle w:val="af6"/>
        <w:spacing w:after="0" w:line="360" w:lineRule="auto"/>
        <w:ind w:left="1080"/>
        <w:jc w:val="both"/>
        <w:rPr>
          <w:rFonts w:ascii="Times New Roman" w:hAnsi="Times New Roman" w:cs="Times New Roman"/>
          <w:b/>
          <w:bCs/>
          <w:color w:val="000000" w:themeColor="text1"/>
          <w:sz w:val="28"/>
          <w:szCs w:val="28"/>
          <w:lang w:val="uk-UA"/>
        </w:rPr>
      </w:pPr>
    </w:p>
    <w:p w:rsidR="00094342" w:rsidRDefault="00094342" w:rsidP="00094342">
      <w:pPr>
        <w:pStyle w:val="af6"/>
        <w:spacing w:after="0" w:line="360" w:lineRule="auto"/>
        <w:ind w:left="0" w:firstLine="708"/>
        <w:jc w:val="both"/>
        <w:rPr>
          <w:rFonts w:ascii="Times New Roman" w:hAnsi="Times New Roman" w:cs="Times New Roman"/>
          <w:bCs/>
          <w:color w:val="000000" w:themeColor="text1"/>
          <w:sz w:val="28"/>
          <w:szCs w:val="28"/>
          <w:lang w:val="uk-UA"/>
        </w:rPr>
      </w:pPr>
      <w:r w:rsidRPr="009136C7">
        <w:rPr>
          <w:rFonts w:ascii="Times New Roman" w:hAnsi="Times New Roman" w:cs="Times New Roman"/>
          <w:bCs/>
          <w:color w:val="000000" w:themeColor="text1"/>
          <w:sz w:val="28"/>
          <w:szCs w:val="28"/>
          <w:lang w:val="uk-UA"/>
        </w:rPr>
        <w:t xml:space="preserve">При побудові БЕК в складі КСЕП, після визначення межи грошових витрат та проведення аналізу ринку відповідних установок по перетворенню енергії від поновлюваних джерел в інші види, доцільно виконати організаційні та технічні заходи в напрямку зменшення собівартості виробленої енергії і додаткових витрат. В першу чергу необхідно виконати організаційні заходи щодо обгрунтування структурної схеми енергопостачання таким чином, щоб вся вироблена енергія МС була обов’язково використана споживачем. </w:t>
      </w:r>
    </w:p>
    <w:p w:rsidR="005B6DA2" w:rsidRPr="009136C7" w:rsidRDefault="005B6DA2" w:rsidP="00094342">
      <w:pPr>
        <w:pStyle w:val="af6"/>
        <w:spacing w:after="0" w:line="360" w:lineRule="auto"/>
        <w:ind w:left="0" w:firstLine="708"/>
        <w:jc w:val="both"/>
        <w:rPr>
          <w:rFonts w:ascii="Times New Roman" w:hAnsi="Times New Roman" w:cs="Times New Roman"/>
          <w:bCs/>
          <w:color w:val="000000" w:themeColor="text1"/>
          <w:sz w:val="28"/>
          <w:szCs w:val="28"/>
          <w:lang w:val="uk-UA"/>
        </w:rPr>
      </w:pPr>
    </w:p>
    <w:p w:rsidR="00A45491" w:rsidRPr="00C21C95" w:rsidRDefault="006D2174" w:rsidP="00C21C95">
      <w:pPr>
        <w:pStyle w:val="20"/>
        <w:ind w:firstLine="709"/>
        <w:jc w:val="both"/>
        <w:rPr>
          <w:rFonts w:ascii="Times New Roman" w:hAnsi="Times New Roman" w:cs="Times New Roman"/>
          <w:color w:val="000000" w:themeColor="text1"/>
          <w:sz w:val="28"/>
          <w:szCs w:val="28"/>
          <w:lang w:val="uk-UA"/>
        </w:rPr>
      </w:pPr>
      <w:bookmarkStart w:id="29" w:name="_Toc31800832"/>
      <w:r w:rsidRPr="00C21C95">
        <w:rPr>
          <w:rFonts w:ascii="Times New Roman" w:hAnsi="Times New Roman" w:cs="Times New Roman"/>
          <w:color w:val="000000" w:themeColor="text1"/>
          <w:sz w:val="28"/>
          <w:szCs w:val="28"/>
          <w:lang w:val="uk-UA"/>
        </w:rPr>
        <w:t>4.1</w:t>
      </w:r>
      <w:r w:rsidRPr="00C21C95">
        <w:rPr>
          <w:rFonts w:ascii="Times New Roman" w:hAnsi="Times New Roman" w:cs="Times New Roman"/>
          <w:color w:val="000000" w:themeColor="text1"/>
          <w:sz w:val="28"/>
          <w:szCs w:val="28"/>
          <w:lang w:val="uk-UA"/>
        </w:rPr>
        <w:tab/>
      </w:r>
      <w:r w:rsidR="00A45491" w:rsidRPr="00C21C95">
        <w:rPr>
          <w:rFonts w:ascii="Times New Roman" w:hAnsi="Times New Roman" w:cs="Times New Roman"/>
          <w:color w:val="000000" w:themeColor="text1"/>
          <w:sz w:val="28"/>
          <w:szCs w:val="28"/>
          <w:lang w:val="uk-UA"/>
        </w:rPr>
        <w:t>Організаційно-технологічні заходи щодо підвищення ефективності використання КСЕП</w:t>
      </w:r>
      <w:bookmarkEnd w:id="29"/>
    </w:p>
    <w:p w:rsidR="00070672" w:rsidRPr="009136C7" w:rsidRDefault="00070672" w:rsidP="00A45491">
      <w:pPr>
        <w:pStyle w:val="af6"/>
        <w:autoSpaceDE w:val="0"/>
        <w:autoSpaceDN w:val="0"/>
        <w:adjustRightInd w:val="0"/>
        <w:spacing w:after="0" w:line="360" w:lineRule="auto"/>
        <w:ind w:left="0" w:firstLine="709"/>
        <w:jc w:val="both"/>
        <w:rPr>
          <w:rFonts w:ascii="Times New Roman" w:hAnsi="Times New Roman" w:cs="Times New Roman"/>
          <w:color w:val="404040"/>
          <w:sz w:val="28"/>
          <w:szCs w:val="28"/>
          <w:lang w:val="uk-UA"/>
        </w:rPr>
      </w:pPr>
      <w:r w:rsidRPr="009136C7">
        <w:rPr>
          <w:rFonts w:ascii="Times New Roman" w:hAnsi="Times New Roman" w:cs="Times New Roman"/>
          <w:color w:val="000000"/>
          <w:sz w:val="28"/>
          <w:szCs w:val="28"/>
          <w:lang w:val="uk-UA"/>
        </w:rPr>
        <w:t xml:space="preserve">Організаційно-технологічні завдання включають: </w:t>
      </w:r>
      <w:r w:rsidRPr="009136C7">
        <w:rPr>
          <w:rFonts w:ascii="Times New Roman" w:hAnsi="Times New Roman" w:cs="Times New Roman"/>
          <w:sz w:val="28"/>
          <w:szCs w:val="28"/>
          <w:lang w:val="uk-UA"/>
        </w:rPr>
        <w:t>проведення енергоаудиту; аналіз створеного енергетичного балансу щодо визначення видів і обсягів виробленої енергії та втрат і витрат на кожному етапі її перетворення; узгодження технологічного процесу виробництва і споживання енергії з урахуванням готовності споживача до прийняття енергії від альтернативних джерел на момент її появи</w:t>
      </w:r>
      <w:r w:rsidRPr="009136C7">
        <w:rPr>
          <w:rFonts w:ascii="Times New Roman" w:hAnsi="Times New Roman" w:cs="Times New Roman"/>
          <w:color w:val="404040"/>
          <w:sz w:val="28"/>
          <w:szCs w:val="28"/>
          <w:lang w:val="uk-UA"/>
        </w:rPr>
        <w:t xml:space="preserve">. </w:t>
      </w:r>
    </w:p>
    <w:p w:rsidR="005F708E" w:rsidRPr="009136C7" w:rsidRDefault="002E0B36" w:rsidP="00A45491">
      <w:pPr>
        <w:pStyle w:val="af6"/>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v:shape id="_x0000_s3636" type="#_x0000_t75" style="position:absolute;left:0;text-align:left;margin-left:142.35pt;margin-top:60.35pt;width:166.8pt;height:45.75pt;z-index:251894784">
            <v:imagedata r:id="rId31" o:title=""/>
          </v:shape>
          <o:OLEObject Type="Embed" ProgID="Equation.3" ShapeID="_x0000_s3636" DrawAspect="Content" ObjectID="_1642414877" r:id="rId32"/>
        </w:object>
      </w:r>
      <w:r w:rsidR="002B03D7" w:rsidRPr="009136C7">
        <w:rPr>
          <w:rFonts w:ascii="Times New Roman" w:hAnsi="Times New Roman" w:cs="Times New Roman"/>
          <w:sz w:val="28"/>
          <w:szCs w:val="28"/>
          <w:lang w:val="uk-UA"/>
        </w:rPr>
        <w:t xml:space="preserve">Вищенаведені заходи відповідають змісту залежності </w:t>
      </w:r>
      <w:r w:rsidR="002B03D7" w:rsidRPr="009136C7">
        <w:rPr>
          <w:rFonts w:ascii="Times New Roman" w:hAnsi="Times New Roman" w:cs="Times New Roman"/>
          <w:i/>
          <w:sz w:val="28"/>
          <w:szCs w:val="28"/>
          <w:lang w:val="uk-UA"/>
        </w:rPr>
        <w:t>(4.1)</w:t>
      </w:r>
      <w:r w:rsidR="002B03D7" w:rsidRPr="009136C7">
        <w:rPr>
          <w:rFonts w:ascii="Times New Roman" w:hAnsi="Times New Roman" w:cs="Times New Roman"/>
          <w:sz w:val="28"/>
          <w:szCs w:val="28"/>
          <w:lang w:val="uk-UA"/>
        </w:rPr>
        <w:t xml:space="preserve"> щодо визначення обсягів енергії, які на</w:t>
      </w:r>
      <w:r w:rsidR="005F708E" w:rsidRPr="009136C7">
        <w:rPr>
          <w:rFonts w:ascii="Times New Roman" w:hAnsi="Times New Roman" w:cs="Times New Roman"/>
          <w:sz w:val="28"/>
          <w:szCs w:val="28"/>
          <w:lang w:val="uk-UA"/>
        </w:rPr>
        <w:t>дходять від поновлюваних джерел, напри</w:t>
      </w:r>
      <w:r w:rsidR="00B548E4">
        <w:rPr>
          <w:rFonts w:ascii="Times New Roman" w:hAnsi="Times New Roman" w:cs="Times New Roman"/>
          <w:sz w:val="28"/>
          <w:szCs w:val="28"/>
          <w:lang w:val="uk-UA"/>
        </w:rPr>
        <w:t>к</w:t>
      </w:r>
      <w:r w:rsidR="005F708E" w:rsidRPr="009136C7">
        <w:rPr>
          <w:rFonts w:ascii="Times New Roman" w:hAnsi="Times New Roman" w:cs="Times New Roman"/>
          <w:sz w:val="28"/>
          <w:szCs w:val="28"/>
          <w:lang w:val="uk-UA"/>
        </w:rPr>
        <w:t>лад БГУ:</w:t>
      </w:r>
    </w:p>
    <w:p w:rsidR="005F708E" w:rsidRPr="009136C7" w:rsidRDefault="005F708E" w:rsidP="00B548E4">
      <w:pPr>
        <w:pStyle w:val="af6"/>
        <w:autoSpaceDE w:val="0"/>
        <w:autoSpaceDN w:val="0"/>
        <w:adjustRightInd w:val="0"/>
        <w:spacing w:after="0" w:line="360" w:lineRule="auto"/>
        <w:ind w:left="0" w:firstLine="709"/>
        <w:jc w:val="right"/>
        <w:rPr>
          <w:rFonts w:ascii="Times New Roman" w:hAnsi="Times New Roman" w:cs="Times New Roman"/>
          <w:i/>
          <w:sz w:val="28"/>
          <w:szCs w:val="28"/>
          <w:lang w:val="uk-UA"/>
        </w:rPr>
      </w:pPr>
      <w:r w:rsidRPr="009136C7">
        <w:rPr>
          <w:rFonts w:ascii="Times New Roman" w:hAnsi="Times New Roman" w:cs="Times New Roman"/>
          <w:i/>
          <w:sz w:val="28"/>
          <w:szCs w:val="28"/>
          <w:lang w:val="uk-UA"/>
        </w:rPr>
        <w:t>(4.1)</w:t>
      </w:r>
    </w:p>
    <w:p w:rsidR="005F708E" w:rsidRPr="009136C7" w:rsidRDefault="005F708E" w:rsidP="005F708E">
      <w:pPr>
        <w:pStyle w:val="a9"/>
        <w:spacing w:after="0" w:line="360" w:lineRule="auto"/>
        <w:ind w:firstLine="709"/>
        <w:rPr>
          <w:rFonts w:ascii="Times New Roman" w:hAnsi="Times New Roman" w:cs="Times New Roman"/>
          <w:sz w:val="28"/>
          <w:szCs w:val="28"/>
          <w:lang w:val="uk-UA"/>
        </w:rPr>
      </w:pPr>
    </w:p>
    <w:p w:rsidR="005F708E" w:rsidRPr="009136C7" w:rsidRDefault="005F708E" w:rsidP="005F708E">
      <w:pPr>
        <w:pStyle w:val="a9"/>
        <w:spacing w:after="0" w:line="360" w:lineRule="auto"/>
        <w:ind w:firstLine="709"/>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де </w:t>
      </w:r>
      <w:r w:rsidRPr="009136C7">
        <w:rPr>
          <w:rFonts w:ascii="Times New Roman" w:hAnsi="Times New Roman" w:cs="Times New Roman"/>
          <w:i/>
          <w:sz w:val="28"/>
          <w:szCs w:val="28"/>
          <w:lang w:val="uk-UA"/>
        </w:rPr>
        <w:t>Р</w:t>
      </w:r>
      <w:r w:rsidRPr="009136C7">
        <w:rPr>
          <w:rFonts w:ascii="Times New Roman" w:hAnsi="Times New Roman" w:cs="Times New Roman"/>
          <w:i/>
          <w:sz w:val="28"/>
          <w:szCs w:val="28"/>
          <w:vertAlign w:val="subscript"/>
          <w:lang w:val="uk-UA"/>
        </w:rPr>
        <w:t>еjt</w:t>
      </w:r>
      <w:r w:rsidRPr="009136C7">
        <w:rPr>
          <w:rFonts w:ascii="Times New Roman" w:hAnsi="Times New Roman" w:cs="Times New Roman"/>
          <w:sz w:val="28"/>
          <w:szCs w:val="28"/>
          <w:vertAlign w:val="subscript"/>
          <w:lang w:val="uk-UA"/>
        </w:rPr>
        <w:t xml:space="preserve"> </w:t>
      </w:r>
      <w:r w:rsidRPr="009136C7">
        <w:rPr>
          <w:rFonts w:ascii="Times New Roman" w:hAnsi="Times New Roman" w:cs="Times New Roman"/>
          <w:sz w:val="28"/>
          <w:szCs w:val="28"/>
          <w:lang w:val="uk-UA"/>
        </w:rPr>
        <w:t>- потужність енергетичної установки за часом</w:t>
      </w:r>
      <w:r w:rsidRPr="009136C7">
        <w:rPr>
          <w:rFonts w:ascii="Times New Roman" w:hAnsi="Times New Roman" w:cs="Times New Roman"/>
          <w:i/>
          <w:sz w:val="28"/>
          <w:szCs w:val="28"/>
          <w:lang w:val="uk-UA"/>
        </w:rPr>
        <w:t xml:space="preserve"> t n-ої </w:t>
      </w:r>
      <w:r w:rsidRPr="009136C7">
        <w:rPr>
          <w:rFonts w:ascii="Times New Roman" w:hAnsi="Times New Roman" w:cs="Times New Roman"/>
          <w:sz w:val="28"/>
          <w:szCs w:val="28"/>
          <w:lang w:val="uk-UA"/>
        </w:rPr>
        <w:t xml:space="preserve">доби </w:t>
      </w:r>
      <w:r w:rsidRPr="009136C7">
        <w:rPr>
          <w:rFonts w:ascii="Times New Roman" w:hAnsi="Times New Roman" w:cs="Times New Roman"/>
          <w:i/>
          <w:sz w:val="28"/>
          <w:szCs w:val="28"/>
          <w:lang w:val="uk-UA"/>
        </w:rPr>
        <w:t xml:space="preserve">j-го </w:t>
      </w:r>
      <w:r w:rsidRPr="009136C7">
        <w:rPr>
          <w:rFonts w:ascii="Times New Roman" w:hAnsi="Times New Roman" w:cs="Times New Roman"/>
          <w:sz w:val="28"/>
          <w:szCs w:val="28"/>
          <w:lang w:val="uk-UA"/>
        </w:rPr>
        <w:t xml:space="preserve">сезону, </w:t>
      </w:r>
      <w:r w:rsidRPr="009136C7">
        <w:rPr>
          <w:rFonts w:ascii="Times New Roman" w:hAnsi="Times New Roman" w:cs="Times New Roman"/>
          <w:i/>
          <w:sz w:val="28"/>
          <w:szCs w:val="28"/>
          <w:lang w:val="uk-UA"/>
        </w:rPr>
        <w:t>кВт</w:t>
      </w:r>
      <w:r w:rsidRPr="009136C7">
        <w:rPr>
          <w:rFonts w:ascii="Times New Roman" w:hAnsi="Times New Roman" w:cs="Times New Roman"/>
          <w:sz w:val="28"/>
          <w:szCs w:val="28"/>
          <w:lang w:val="uk-UA"/>
        </w:rPr>
        <w:t>;</w:t>
      </w:r>
    </w:p>
    <w:p w:rsidR="005F708E" w:rsidRPr="009136C7" w:rsidRDefault="005F708E" w:rsidP="005F708E">
      <w:pPr>
        <w:pStyle w:val="a9"/>
        <w:spacing w:after="0" w:line="360" w:lineRule="auto"/>
        <w:ind w:firstLine="709"/>
        <w:rPr>
          <w:rFonts w:ascii="Times New Roman" w:hAnsi="Times New Roman" w:cs="Times New Roman"/>
          <w:sz w:val="28"/>
          <w:szCs w:val="28"/>
          <w:lang w:val="uk-UA"/>
        </w:rPr>
      </w:pPr>
      <w:r w:rsidRPr="009136C7">
        <w:rPr>
          <w:rFonts w:ascii="Times New Roman" w:hAnsi="Times New Roman" w:cs="Times New Roman"/>
          <w:i/>
          <w:sz w:val="28"/>
          <w:szCs w:val="28"/>
          <w:lang w:val="uk-UA"/>
        </w:rPr>
        <w:t>К</w:t>
      </w:r>
      <w:r w:rsidRPr="009136C7">
        <w:rPr>
          <w:rFonts w:ascii="Times New Roman" w:hAnsi="Times New Roman" w:cs="Times New Roman"/>
          <w:i/>
          <w:sz w:val="28"/>
          <w:szCs w:val="28"/>
          <w:vertAlign w:val="subscript"/>
          <w:lang w:val="uk-UA"/>
        </w:rPr>
        <w:t>Н</w:t>
      </w:r>
      <w:r w:rsidR="00AF451B" w:rsidRPr="009136C7">
        <w:rPr>
          <w:rFonts w:ascii="Times New Roman" w:hAnsi="Times New Roman" w:cs="Times New Roman"/>
          <w:i/>
          <w:sz w:val="28"/>
          <w:szCs w:val="28"/>
          <w:lang w:val="uk-UA"/>
        </w:rPr>
        <w:t xml:space="preserve"> </w:t>
      </w:r>
      <w:r w:rsidRPr="009136C7">
        <w:rPr>
          <w:rFonts w:ascii="Times New Roman" w:hAnsi="Times New Roman" w:cs="Times New Roman"/>
          <w:sz w:val="28"/>
          <w:szCs w:val="28"/>
          <w:lang w:val="uk-UA"/>
        </w:rPr>
        <w:t xml:space="preserve">- коефіцієнт незбігання графіка навантаження споживача з наявністю енергії БГУ, </w:t>
      </w:r>
      <w:r w:rsidRPr="009136C7">
        <w:rPr>
          <w:rFonts w:ascii="Times New Roman" w:hAnsi="Times New Roman" w:cs="Times New Roman"/>
          <w:i/>
          <w:sz w:val="28"/>
          <w:szCs w:val="28"/>
          <w:lang w:val="uk-UA"/>
        </w:rPr>
        <w:t>0≤Кв</w:t>
      </w:r>
      <w:r w:rsidRPr="009136C7">
        <w:rPr>
          <w:rFonts w:ascii="Times New Roman" w:hAnsi="Times New Roman" w:cs="Times New Roman"/>
          <w:i/>
          <w:sz w:val="28"/>
          <w:szCs w:val="28"/>
          <w:vertAlign w:val="subscript"/>
          <w:lang w:val="uk-UA"/>
        </w:rPr>
        <w:t>БГУ</w:t>
      </w:r>
      <w:r w:rsidRPr="009136C7">
        <w:rPr>
          <w:rFonts w:ascii="Times New Roman" w:hAnsi="Times New Roman" w:cs="Times New Roman"/>
          <w:i/>
          <w:sz w:val="28"/>
          <w:szCs w:val="28"/>
          <w:lang w:val="uk-UA"/>
        </w:rPr>
        <w:t xml:space="preserve"> ≤1</w:t>
      </w:r>
      <w:r w:rsidRPr="009136C7">
        <w:rPr>
          <w:rFonts w:ascii="Times New Roman" w:hAnsi="Times New Roman" w:cs="Times New Roman"/>
          <w:sz w:val="28"/>
          <w:szCs w:val="28"/>
          <w:lang w:val="uk-UA"/>
        </w:rPr>
        <w:t xml:space="preserve">, </w:t>
      </w:r>
      <w:r w:rsidRPr="009136C7">
        <w:rPr>
          <w:rFonts w:ascii="Times New Roman" w:hAnsi="Times New Roman" w:cs="Times New Roman"/>
          <w:i/>
          <w:sz w:val="28"/>
          <w:szCs w:val="28"/>
          <w:lang w:val="uk-UA"/>
        </w:rPr>
        <w:t>в.о.</w:t>
      </w:r>
      <w:r w:rsidRPr="009136C7">
        <w:rPr>
          <w:rFonts w:ascii="Times New Roman" w:hAnsi="Times New Roman" w:cs="Times New Roman"/>
          <w:sz w:val="28"/>
          <w:szCs w:val="28"/>
          <w:lang w:val="uk-UA"/>
        </w:rPr>
        <w:t>;</w:t>
      </w:r>
    </w:p>
    <w:p w:rsidR="005F708E" w:rsidRPr="009136C7" w:rsidRDefault="005F708E" w:rsidP="005F708E">
      <w:pPr>
        <w:pStyle w:val="a9"/>
        <w:spacing w:after="0" w:line="360" w:lineRule="auto"/>
        <w:ind w:firstLine="709"/>
        <w:rPr>
          <w:rFonts w:ascii="Times New Roman" w:hAnsi="Times New Roman" w:cs="Times New Roman"/>
          <w:sz w:val="28"/>
          <w:szCs w:val="28"/>
          <w:lang w:val="uk-UA"/>
        </w:rPr>
      </w:pPr>
      <w:r w:rsidRPr="009136C7">
        <w:rPr>
          <w:rFonts w:ascii="Times New Roman" w:hAnsi="Times New Roman" w:cs="Times New Roman"/>
          <w:i/>
          <w:sz w:val="28"/>
          <w:szCs w:val="28"/>
          <w:lang w:val="uk-UA"/>
        </w:rPr>
        <w:t>Кв</w:t>
      </w:r>
      <w:r w:rsidRPr="009136C7">
        <w:rPr>
          <w:rFonts w:ascii="Times New Roman" w:hAnsi="Times New Roman" w:cs="Times New Roman"/>
          <w:i/>
          <w:sz w:val="28"/>
          <w:szCs w:val="28"/>
          <w:vertAlign w:val="subscript"/>
          <w:lang w:val="uk-UA"/>
        </w:rPr>
        <w:t>БГУ</w:t>
      </w:r>
      <w:r w:rsidRPr="009136C7">
        <w:rPr>
          <w:rFonts w:ascii="Times New Roman" w:hAnsi="Times New Roman" w:cs="Times New Roman"/>
          <w:sz w:val="28"/>
          <w:szCs w:val="28"/>
          <w:lang w:val="uk-UA"/>
        </w:rPr>
        <w:t xml:space="preserve"> - коефіцієнт використання енергії, виробленої на БГУ,</w:t>
      </w:r>
      <w:r w:rsidR="00AF451B" w:rsidRPr="009136C7">
        <w:rPr>
          <w:rFonts w:ascii="Times New Roman" w:hAnsi="Times New Roman" w:cs="Times New Roman"/>
          <w:sz w:val="28"/>
          <w:szCs w:val="28"/>
          <w:lang w:val="uk-UA"/>
        </w:rPr>
        <w:t xml:space="preserve"> на власні потреби</w:t>
      </w:r>
      <w:r w:rsidRPr="009136C7">
        <w:rPr>
          <w:rFonts w:ascii="Times New Roman" w:hAnsi="Times New Roman" w:cs="Times New Roman"/>
          <w:sz w:val="28"/>
          <w:szCs w:val="28"/>
          <w:lang w:val="uk-UA"/>
        </w:rPr>
        <w:t xml:space="preserve"> </w:t>
      </w:r>
      <w:r w:rsidRPr="009136C7">
        <w:rPr>
          <w:rFonts w:ascii="Times New Roman" w:hAnsi="Times New Roman" w:cs="Times New Roman"/>
          <w:i/>
          <w:sz w:val="28"/>
          <w:szCs w:val="28"/>
          <w:lang w:val="uk-UA"/>
        </w:rPr>
        <w:t>0≤Кв</w:t>
      </w:r>
      <w:r w:rsidRPr="009136C7">
        <w:rPr>
          <w:rFonts w:ascii="Times New Roman" w:hAnsi="Times New Roman" w:cs="Times New Roman"/>
          <w:i/>
          <w:sz w:val="28"/>
          <w:szCs w:val="28"/>
          <w:vertAlign w:val="subscript"/>
          <w:lang w:val="uk-UA"/>
        </w:rPr>
        <w:t>БГУ</w:t>
      </w:r>
      <w:r w:rsidRPr="009136C7">
        <w:rPr>
          <w:rFonts w:ascii="Times New Roman" w:hAnsi="Times New Roman" w:cs="Times New Roman"/>
          <w:i/>
          <w:sz w:val="28"/>
          <w:szCs w:val="28"/>
          <w:lang w:val="uk-UA"/>
        </w:rPr>
        <w:t xml:space="preserve"> ≤1</w:t>
      </w:r>
      <w:r w:rsidRPr="009136C7">
        <w:rPr>
          <w:rFonts w:ascii="Times New Roman" w:hAnsi="Times New Roman" w:cs="Times New Roman"/>
          <w:sz w:val="28"/>
          <w:szCs w:val="28"/>
          <w:lang w:val="uk-UA"/>
        </w:rPr>
        <w:t xml:space="preserve">, </w:t>
      </w:r>
      <w:r w:rsidRPr="009136C7">
        <w:rPr>
          <w:rFonts w:ascii="Times New Roman" w:hAnsi="Times New Roman" w:cs="Times New Roman"/>
          <w:i/>
          <w:sz w:val="28"/>
          <w:szCs w:val="28"/>
          <w:lang w:val="uk-UA"/>
        </w:rPr>
        <w:t>в.о.</w:t>
      </w:r>
      <w:r w:rsidRPr="009136C7">
        <w:rPr>
          <w:rFonts w:ascii="Times New Roman" w:hAnsi="Times New Roman" w:cs="Times New Roman"/>
          <w:sz w:val="28"/>
          <w:szCs w:val="28"/>
          <w:lang w:val="uk-UA"/>
        </w:rPr>
        <w:t>;</w:t>
      </w:r>
    </w:p>
    <w:p w:rsidR="005F708E" w:rsidRPr="009136C7" w:rsidRDefault="005F708E" w:rsidP="005F708E">
      <w:pPr>
        <w:pStyle w:val="a9"/>
        <w:spacing w:after="0" w:line="360" w:lineRule="auto"/>
        <w:ind w:firstLine="709"/>
        <w:rPr>
          <w:rFonts w:ascii="Times New Roman" w:hAnsi="Times New Roman" w:cs="Times New Roman"/>
          <w:sz w:val="28"/>
          <w:szCs w:val="28"/>
          <w:lang w:val="uk-UA"/>
        </w:rPr>
      </w:pPr>
      <w:r w:rsidRPr="009136C7">
        <w:rPr>
          <w:rFonts w:ascii="Times New Roman" w:hAnsi="Times New Roman" w:cs="Times New Roman"/>
          <w:i/>
          <w:sz w:val="28"/>
          <w:szCs w:val="28"/>
          <w:lang w:val="uk-UA"/>
        </w:rPr>
        <w:lastRenderedPageBreak/>
        <w:sym w:font="Symbol" w:char="F068"/>
      </w:r>
      <w:r w:rsidRPr="009136C7">
        <w:rPr>
          <w:rFonts w:ascii="Times New Roman" w:hAnsi="Times New Roman" w:cs="Times New Roman"/>
          <w:sz w:val="28"/>
          <w:szCs w:val="28"/>
          <w:lang w:val="uk-UA"/>
        </w:rPr>
        <w:t xml:space="preserve"> - загальний ККД енергетичної установки, яка працює на біогазі, </w:t>
      </w:r>
      <w:r w:rsidRPr="009136C7">
        <w:rPr>
          <w:rFonts w:ascii="Times New Roman" w:hAnsi="Times New Roman" w:cs="Times New Roman"/>
          <w:i/>
          <w:sz w:val="28"/>
          <w:szCs w:val="28"/>
          <w:lang w:val="uk-UA"/>
        </w:rPr>
        <w:t>в. о</w:t>
      </w:r>
      <w:r w:rsidRPr="009136C7">
        <w:rPr>
          <w:rFonts w:ascii="Times New Roman" w:hAnsi="Times New Roman" w:cs="Times New Roman"/>
          <w:sz w:val="28"/>
          <w:szCs w:val="28"/>
          <w:lang w:val="uk-UA"/>
        </w:rPr>
        <w:t>.;</w:t>
      </w:r>
    </w:p>
    <w:p w:rsidR="005F708E" w:rsidRPr="009136C7" w:rsidRDefault="005F708E" w:rsidP="005F708E">
      <w:pPr>
        <w:pStyle w:val="a9"/>
        <w:spacing w:after="0" w:line="360" w:lineRule="auto"/>
        <w:ind w:firstLine="709"/>
        <w:rPr>
          <w:rFonts w:ascii="Times New Roman" w:hAnsi="Times New Roman" w:cs="Times New Roman"/>
          <w:sz w:val="28"/>
          <w:szCs w:val="28"/>
          <w:lang w:val="uk-UA"/>
        </w:rPr>
      </w:pPr>
      <w:r w:rsidRPr="009136C7">
        <w:rPr>
          <w:rFonts w:ascii="Times New Roman" w:hAnsi="Times New Roman" w:cs="Times New Roman"/>
          <w:i/>
          <w:sz w:val="28"/>
          <w:szCs w:val="28"/>
          <w:lang w:val="uk-UA"/>
        </w:rPr>
        <w:t>t</w:t>
      </w:r>
      <w:r w:rsidRPr="009136C7">
        <w:rPr>
          <w:rFonts w:ascii="Times New Roman" w:hAnsi="Times New Roman" w:cs="Times New Roman"/>
          <w:i/>
          <w:sz w:val="28"/>
          <w:szCs w:val="28"/>
          <w:vertAlign w:val="subscript"/>
          <w:lang w:val="uk-UA"/>
        </w:rPr>
        <w:t xml:space="preserve"> </w:t>
      </w:r>
      <w:r w:rsidRPr="009136C7">
        <w:rPr>
          <w:rFonts w:ascii="Times New Roman" w:hAnsi="Times New Roman" w:cs="Times New Roman"/>
          <w:sz w:val="28"/>
          <w:szCs w:val="28"/>
          <w:lang w:val="uk-UA"/>
        </w:rPr>
        <w:t xml:space="preserve">- час використання навантаження енергетичної установки БГУ, </w:t>
      </w:r>
      <w:r w:rsidRPr="009136C7">
        <w:rPr>
          <w:rFonts w:ascii="Times New Roman" w:hAnsi="Times New Roman" w:cs="Times New Roman"/>
          <w:i/>
          <w:sz w:val="28"/>
          <w:szCs w:val="28"/>
          <w:lang w:val="uk-UA"/>
        </w:rPr>
        <w:t>год</w:t>
      </w:r>
      <w:r w:rsidRPr="009136C7">
        <w:rPr>
          <w:rFonts w:ascii="Times New Roman" w:hAnsi="Times New Roman" w:cs="Times New Roman"/>
          <w:sz w:val="28"/>
          <w:szCs w:val="28"/>
          <w:lang w:val="uk-UA"/>
        </w:rPr>
        <w:t>;</w:t>
      </w:r>
    </w:p>
    <w:p w:rsidR="00E8563D" w:rsidRPr="009136C7" w:rsidRDefault="00AF451B" w:rsidP="00A45491">
      <w:pPr>
        <w:pStyle w:val="af6"/>
        <w:autoSpaceDE w:val="0"/>
        <w:autoSpaceDN w:val="0"/>
        <w:adjustRightInd w:val="0"/>
        <w:spacing w:after="0" w:line="360" w:lineRule="auto"/>
        <w:ind w:left="0"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Для збільшення величини коефіцієнта </w:t>
      </w:r>
      <w:r w:rsidRPr="009136C7">
        <w:rPr>
          <w:rFonts w:ascii="Times New Roman" w:hAnsi="Times New Roman" w:cs="Times New Roman"/>
          <w:i/>
          <w:sz w:val="28"/>
          <w:szCs w:val="28"/>
          <w:lang w:val="uk-UA"/>
        </w:rPr>
        <w:t>К</w:t>
      </w:r>
      <w:r w:rsidRPr="009136C7">
        <w:rPr>
          <w:rFonts w:ascii="Times New Roman" w:hAnsi="Times New Roman" w:cs="Times New Roman"/>
          <w:i/>
          <w:sz w:val="28"/>
          <w:szCs w:val="28"/>
          <w:vertAlign w:val="subscript"/>
          <w:lang w:val="uk-UA"/>
        </w:rPr>
        <w:t>Н</w:t>
      </w:r>
      <w:r w:rsidR="00E8563D" w:rsidRPr="009136C7">
        <w:rPr>
          <w:rFonts w:ascii="Times New Roman" w:hAnsi="Times New Roman" w:cs="Times New Roman"/>
          <w:sz w:val="28"/>
          <w:szCs w:val="28"/>
          <w:lang w:val="uk-UA"/>
        </w:rPr>
        <w:t xml:space="preserve"> необхідно:</w:t>
      </w:r>
      <w:r w:rsidRPr="009136C7">
        <w:rPr>
          <w:rFonts w:ascii="Times New Roman" w:hAnsi="Times New Roman" w:cs="Times New Roman"/>
          <w:sz w:val="28"/>
          <w:szCs w:val="28"/>
          <w:lang w:val="uk-UA"/>
        </w:rPr>
        <w:t xml:space="preserve"> </w:t>
      </w:r>
    </w:p>
    <w:p w:rsidR="00E8563D" w:rsidRPr="009136C7" w:rsidRDefault="00AF451B" w:rsidP="00E8563D">
      <w:pPr>
        <w:pStyle w:val="af6"/>
        <w:numPr>
          <w:ilvl w:val="0"/>
          <w:numId w:val="9"/>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координація технологічного процесу під використання енергії, яка надходить від відновлюваних джерел</w:t>
      </w:r>
      <w:r w:rsidR="00E8563D" w:rsidRPr="009136C7">
        <w:rPr>
          <w:rFonts w:ascii="Times New Roman" w:hAnsi="Times New Roman" w:cs="Times New Roman"/>
          <w:sz w:val="28"/>
          <w:szCs w:val="28"/>
          <w:lang w:val="uk-UA"/>
        </w:rPr>
        <w:t>;</w:t>
      </w:r>
    </w:p>
    <w:p w:rsidR="00A45491" w:rsidRPr="009136C7" w:rsidRDefault="00E8563D" w:rsidP="00E8563D">
      <w:pPr>
        <w:pStyle w:val="af6"/>
        <w:numPr>
          <w:ilvl w:val="0"/>
          <w:numId w:val="9"/>
        </w:numPr>
        <w:autoSpaceDE w:val="0"/>
        <w:autoSpaceDN w:val="0"/>
        <w:adjustRightInd w:val="0"/>
        <w:spacing w:after="0" w:line="360" w:lineRule="auto"/>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використання багатовартісних акумуляторів. </w:t>
      </w:r>
    </w:p>
    <w:p w:rsidR="00070672" w:rsidRPr="009136C7" w:rsidRDefault="00E8563D" w:rsidP="00E8563D">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Для усунення вищенаведених проблем рекомендується в якості акумулятора енергії для ВЕС і ГЕУ використовувати реактор БГУ.</w:t>
      </w:r>
    </w:p>
    <w:p w:rsidR="00070672" w:rsidRPr="009136C7" w:rsidRDefault="00070672" w:rsidP="00E8563D">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 xml:space="preserve">За даними </w:t>
      </w:r>
      <w:r w:rsidR="00E8563D" w:rsidRPr="009136C7">
        <w:rPr>
          <w:rFonts w:ascii="Times New Roman" w:hAnsi="Times New Roman"/>
          <w:sz w:val="28"/>
          <w:szCs w:val="28"/>
          <w:lang w:val="uk-UA"/>
        </w:rPr>
        <w:t xml:space="preserve">аудиту БГУ </w:t>
      </w:r>
      <w:r w:rsidRPr="009136C7">
        <w:rPr>
          <w:rFonts w:ascii="Times New Roman" w:hAnsi="Times New Roman"/>
          <w:sz w:val="28"/>
          <w:szCs w:val="28"/>
          <w:lang w:val="uk-UA"/>
        </w:rPr>
        <w:t xml:space="preserve">для наочного уявлення змін енергетичного балансу БГУ побудована </w:t>
      </w:r>
      <w:r w:rsidR="00E8563D" w:rsidRPr="009136C7">
        <w:rPr>
          <w:rFonts w:ascii="Times New Roman" w:hAnsi="Times New Roman"/>
          <w:color w:val="000000"/>
          <w:sz w:val="28"/>
          <w:szCs w:val="28"/>
          <w:lang w:val="uk-UA"/>
        </w:rPr>
        <w:t>діаграма (рис.4.1</w:t>
      </w:r>
      <w:r w:rsidRPr="009136C7">
        <w:rPr>
          <w:rFonts w:ascii="Times New Roman" w:hAnsi="Times New Roman"/>
          <w:color w:val="000000"/>
          <w:sz w:val="28"/>
          <w:szCs w:val="28"/>
          <w:lang w:val="uk-UA"/>
        </w:rPr>
        <w:t>).</w:t>
      </w:r>
    </w:p>
    <w:p w:rsidR="00070672" w:rsidRPr="009136C7" w:rsidRDefault="002E0B36"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r>
        <w:rPr>
          <w:rFonts w:ascii="Times New Roman" w:hAnsi="Times New Roman"/>
          <w:color w:val="404040"/>
          <w:sz w:val="24"/>
          <w:szCs w:val="24"/>
          <w:lang w:val="uk-UA"/>
        </w:rPr>
        <w:pict>
          <v:group id="_x0000_s3608" style="position:absolute;left:0;text-align:left;margin-left:147.95pt;margin-top:6.7pt;width:197.1pt;height:196.7pt;z-index:251893760" coordorigin="4437,1568" coordsize="3378,3490">
            <v:group id="_x0000_s3609" style="position:absolute;left:4978;top:1568;width:2518;height:779" coordorigin="7043,1011" coordsize="2855,746">
              <v:rect id="_x0000_s3610" style="position:absolute;left:7862;top:1011;width:879;height:274" filled="f" stroked="f">
                <v:textbox style="mso-next-textbox:#_x0000_s3610" inset="0,0,0,0">
                  <w:txbxContent>
                    <w:p w:rsidR="00D7382F" w:rsidRPr="005845FD" w:rsidRDefault="00D7382F" w:rsidP="00070672">
                      <w:pPr>
                        <w:rPr>
                          <w:rFonts w:ascii="Arial" w:hAnsi="Arial"/>
                          <w:sz w:val="18"/>
                          <w:szCs w:val="18"/>
                          <w:lang w:val="uk-UA"/>
                        </w:rPr>
                      </w:pPr>
                    </w:p>
                  </w:txbxContent>
                </v:textbox>
              </v:rect>
              <v:group id="_x0000_s3611" style="position:absolute;left:7695;top:1239;width:2203;height:485" coordorigin="7695,1239" coordsize="2203,485">
                <v:rect id="_x0000_s3612" style="position:absolute;left:7695;top:1305;width:776;height:236" filled="f" stroked="f">
                  <v:textbox style="mso-next-textbox:#_x0000_s3612" inset="0,0,0,0">
                    <w:txbxContent>
                      <w:p w:rsidR="00D7382F" w:rsidRPr="00316D85" w:rsidRDefault="00D7382F" w:rsidP="00070672">
                        <w:pPr>
                          <w:jc w:val="center"/>
                          <w:rPr>
                            <w:sz w:val="16"/>
                            <w:szCs w:val="16"/>
                          </w:rPr>
                        </w:pPr>
                        <w:r w:rsidRPr="00316D85">
                          <w:rPr>
                            <w:sz w:val="16"/>
                            <w:szCs w:val="16"/>
                          </w:rPr>
                          <w:t>в - 3,2%</w:t>
                        </w:r>
                      </w:p>
                    </w:txbxContent>
                  </v:textbox>
                </v:rect>
                <v:rect id="_x0000_s3613" style="position:absolute;left:8822;top:1239;width:799;height:249" filled="f" stroked="f">
                  <v:textbox style="mso-next-textbox:#_x0000_s3613" inset="0,0,0,0">
                    <w:txbxContent>
                      <w:p w:rsidR="00D7382F" w:rsidRPr="00316D85" w:rsidRDefault="00D7382F" w:rsidP="00070672">
                        <w:pPr>
                          <w:rPr>
                            <w:sz w:val="16"/>
                            <w:szCs w:val="16"/>
                          </w:rPr>
                        </w:pPr>
                        <w:r w:rsidRPr="00316D85">
                          <w:rPr>
                            <w:sz w:val="16"/>
                            <w:szCs w:val="16"/>
                          </w:rPr>
                          <w:t>г - 4,65%</w:t>
                        </w:r>
                      </w:p>
                    </w:txbxContent>
                  </v:textbox>
                </v:rect>
                <v:rect id="_x0000_s3614" style="position:absolute;left:8903;top:1488;width:995;height:236" filled="f" stroked="f">
                  <v:textbox style="mso-next-textbox:#_x0000_s3614" inset="0,0,0,0">
                    <w:txbxContent>
                      <w:p w:rsidR="00D7382F" w:rsidRPr="00316D85" w:rsidRDefault="00D7382F" w:rsidP="00070672">
                        <w:pPr>
                          <w:jc w:val="center"/>
                          <w:rPr>
                            <w:sz w:val="16"/>
                            <w:szCs w:val="16"/>
                          </w:rPr>
                        </w:pPr>
                        <w:r w:rsidRPr="00316D85">
                          <w:rPr>
                            <w:sz w:val="16"/>
                            <w:szCs w:val="16"/>
                          </w:rPr>
                          <w:t>д - 0,06%</w:t>
                        </w:r>
                      </w:p>
                    </w:txbxContent>
                  </v:textbox>
                </v:rect>
              </v:group>
              <v:rect id="_x0000_s3615" style="position:absolute;left:7043;top:1508;width:768;height:249" filled="f" stroked="f">
                <v:textbox style="mso-next-textbox:#_x0000_s3615" inset="0,0,0,0">
                  <w:txbxContent>
                    <w:p w:rsidR="00D7382F" w:rsidRPr="00316D85" w:rsidRDefault="00D7382F" w:rsidP="00070672">
                      <w:pPr>
                        <w:jc w:val="center"/>
                        <w:rPr>
                          <w:sz w:val="16"/>
                          <w:szCs w:val="16"/>
                        </w:rPr>
                      </w:pPr>
                      <w:r w:rsidRPr="00316D85">
                        <w:rPr>
                          <w:sz w:val="16"/>
                          <w:szCs w:val="16"/>
                        </w:rPr>
                        <w:t>б - 2,4%</w:t>
                      </w:r>
                    </w:p>
                  </w:txbxContent>
                </v:textbox>
              </v:rect>
            </v:group>
            <v:shape id="_x0000_s3616" type="#_x0000_t32" style="position:absolute;left:5449;top:2312;width:206;height:54;flip:x y" o:connectortype="straight"/>
            <v:shape id="_x0000_s3617" type="#_x0000_t32" style="position:absolute;left:5852;top:2066;width:0;height:287;flip:y" o:connectortype="straight"/>
            <v:shape id="_x0000_s3618" type="#_x0000_t32" style="position:absolute;left:6178;top:2066;width:369;height:315;flip:y" o:connectortype="straight"/>
            <v:shape id="_x0000_s3619" type="#_x0000_t32" style="position:absolute;left:6358;top:2243;width:297;height:206;flip:y" o:connectortype="straight"/>
            <v:shape id="_x0000_s3620" style="position:absolute;left:4437;top:2381;width:1921;height:2599" coordsize="129,190" path="m74,hdc30,10,,49,,93v,54,42,97,96,97c107,189,118,188,129,184hal96,94,74,hdxe" fillcolor="#99f">
              <v:path arrowok="t"/>
            </v:shape>
            <v:shape id="_x0000_s3621" style="position:absolute;left:5538;top:2353;width:328;height:1313" coordsize="22,96" path="m14,hdc9,,4,1,,2hal22,96,14,hdxe" fillcolor="#936">
              <v:path arrowok="t"/>
            </v:shape>
            <v:shape id="_x0000_s3622" style="position:absolute;left:5747;top:2339;width:223;height:1327" coordsize="15,97" path="m15,1hdc13,1,10,1,8,1,5,,2,1,,1hal8,97,15,1hdxe" fillcolor="#ffc">
              <v:path arrowok="t"/>
            </v:shape>
            <v:shape id="_x0000_s3623" style="position:absolute;left:5866;top:2366;width:492;height:1313" coordsize="33,96" path="m33,5hdc24,2,16,1,7,hal,96,33,5hdxe" fillcolor="#cff">
              <v:path arrowok="t"/>
            </v:shape>
            <v:line id="_x0000_s3624" style="position:absolute;flip:y" from="5866,2449" to="6358,3679"/>
            <v:shape id="_x0000_s3625" style="position:absolute;left:5866;top:2435;width:492;height:1244" coordsize="33,91" path="m33,1hdc33,1,33,,33,hal,91,33,1hdxe" fillcolor="#ff8080">
              <v:path arrowok="t"/>
            </v:shape>
            <v:shape id="_x0000_s3626" style="position:absolute;left:5867;top:2449;width:1429;height:1394" coordsize="96,102" path="m95,102hdc95,98,96,94,96,90,96,50,71,14,33,hal,90r95,12hdxe" fillcolor="#06c">
              <v:path arrowok="t"/>
            </v:shape>
            <v:shape id="_x0000_s3627" style="position:absolute;left:5866;top:3679;width:1415;height:1067" coordsize="95,78" path="m54,78hdc77,63,91,38,95,12hal,,54,78hdxe" fillcolor="#ccf">
              <v:path arrowok="t"/>
            </v:shape>
            <v:shape id="_x0000_s3628" style="position:absolute;left:5881;top:3664;width:804;height:1230" coordsize="54,90" path="m33,90hdc40,87,48,83,54,78hal,,33,90hdxe" fillcolor="navy">
              <v:path arrowok="t"/>
            </v:shape>
            <v:shape id="_x0000_s3629" style="position:absolute;left:6358;top:2353;width:358;height:96" coordsize="24,7" path="m24,l18,,,7e" filled="f" strokeweight="0">
              <v:path arrowok="t"/>
            </v:shape>
            <v:shape id="_x0000_s3630" style="position:absolute;left:6537;top:4842;width:179;height:27" coordsize="12,2" path="m12,2l6,2,,e" filled="f" strokeweight="0">
              <v:path arrowok="t"/>
            </v:shape>
            <v:rect id="_x0000_s3631" style="position:absolute;left:6746;top:4746;width:1029;height:312" filled="f" stroked="f">
              <v:textbox style="mso-next-textbox:#_x0000_s3631" inset="0,0,0,0">
                <w:txbxContent>
                  <w:p w:rsidR="00D7382F" w:rsidRPr="00316D85" w:rsidRDefault="00D7382F" w:rsidP="00070672">
                    <w:pPr>
                      <w:spacing w:line="240" w:lineRule="auto"/>
                      <w:jc w:val="center"/>
                      <w:rPr>
                        <w:sz w:val="16"/>
                        <w:szCs w:val="16"/>
                      </w:rPr>
                    </w:pPr>
                    <w:r w:rsidRPr="00316D85">
                      <w:rPr>
                        <w:sz w:val="16"/>
                        <w:szCs w:val="16"/>
                      </w:rPr>
                      <w:t>к - 4,78%</w:t>
                    </w:r>
                  </w:p>
                </w:txbxContent>
              </v:textbox>
            </v:rect>
            <v:rect id="_x0000_s3632" style="position:absolute;left:6239;top:3950;width:919;height:297" filled="f" stroked="f">
              <v:textbox style="mso-next-textbox:#_x0000_s3632" inset="0,0,0,0">
                <w:txbxContent>
                  <w:p w:rsidR="00D7382F" w:rsidRPr="00316D85" w:rsidRDefault="00D7382F" w:rsidP="00070672">
                    <w:pPr>
                      <w:jc w:val="center"/>
                      <w:rPr>
                        <w:sz w:val="16"/>
                        <w:szCs w:val="16"/>
                      </w:rPr>
                    </w:pPr>
                    <w:r w:rsidRPr="00EA00C5">
                      <w:rPr>
                        <w:sz w:val="16"/>
                        <w:szCs w:val="16"/>
                        <w:lang w:val="uk-UA"/>
                      </w:rPr>
                      <w:t>з</w:t>
                    </w:r>
                    <w:r w:rsidRPr="00316D85">
                      <w:rPr>
                        <w:sz w:val="16"/>
                        <w:szCs w:val="16"/>
                      </w:rPr>
                      <w:t xml:space="preserve"> - 15,1%</w:t>
                    </w:r>
                  </w:p>
                </w:txbxContent>
              </v:textbox>
            </v:rect>
            <v:rect id="_x0000_s3633" style="position:absolute;left:6065;top:3201;width:1216;height:261" filled="f" stroked="f">
              <v:textbox style="mso-next-textbox:#_x0000_s3633" inset="0,0,0,0">
                <w:txbxContent>
                  <w:p w:rsidR="00D7382F" w:rsidRPr="00316D85" w:rsidRDefault="00D7382F" w:rsidP="00070672">
                    <w:pPr>
                      <w:jc w:val="center"/>
                      <w:rPr>
                        <w:sz w:val="16"/>
                        <w:szCs w:val="16"/>
                      </w:rPr>
                    </w:pPr>
                    <w:r w:rsidRPr="00316D85">
                      <w:rPr>
                        <w:sz w:val="16"/>
                        <w:szCs w:val="16"/>
                      </w:rPr>
                      <w:t>ж - 23,8%</w:t>
                    </w:r>
                  </w:p>
                </w:txbxContent>
              </v:textbox>
            </v:rect>
            <v:rect id="_x0000_s3634" style="position:absolute;left:6746;top:2243;width:1069;height:260" filled="f" stroked="f">
              <v:textbox style="mso-next-textbox:#_x0000_s3634" inset="0,0,0,0">
                <w:txbxContent>
                  <w:p w:rsidR="00D7382F" w:rsidRPr="00316D85" w:rsidRDefault="00D7382F" w:rsidP="00070672">
                    <w:pPr>
                      <w:jc w:val="center"/>
                      <w:rPr>
                        <w:sz w:val="16"/>
                        <w:szCs w:val="16"/>
                      </w:rPr>
                    </w:pPr>
                    <w:r w:rsidRPr="00316D85">
                      <w:rPr>
                        <w:sz w:val="16"/>
                        <w:szCs w:val="16"/>
                      </w:rPr>
                      <w:t>е - 0,05%</w:t>
                    </w:r>
                  </w:p>
                </w:txbxContent>
              </v:textbox>
            </v:rect>
            <v:rect id="_x0000_s3635" style="position:absolute;left:4617;top:3735;width:1249;height:291" filled="f" stroked="f">
              <v:textbox style="mso-next-textbox:#_x0000_s3635" inset="0,0,0,0">
                <w:txbxContent>
                  <w:p w:rsidR="00D7382F" w:rsidRPr="00316D85" w:rsidRDefault="00D7382F" w:rsidP="00070672">
                    <w:pPr>
                      <w:jc w:val="center"/>
                      <w:rPr>
                        <w:sz w:val="16"/>
                        <w:szCs w:val="16"/>
                      </w:rPr>
                    </w:pPr>
                    <w:r w:rsidRPr="00316D85">
                      <w:rPr>
                        <w:sz w:val="16"/>
                        <w:szCs w:val="16"/>
                      </w:rPr>
                      <w:t>а - 58,7%</w:t>
                    </w:r>
                  </w:p>
                </w:txbxContent>
              </v:textbox>
            </v:rect>
          </v:group>
        </w:pict>
      </w:r>
    </w:p>
    <w:p w:rsidR="00070672" w:rsidRPr="009136C7" w:rsidRDefault="00070672"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070672" w:rsidRPr="009136C7" w:rsidRDefault="00070672"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070672" w:rsidRPr="009136C7" w:rsidRDefault="00070672"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070672" w:rsidRPr="009136C7" w:rsidRDefault="00070672"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070672" w:rsidRPr="009136C7" w:rsidRDefault="00070672"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E8563D" w:rsidRPr="009136C7" w:rsidRDefault="00E8563D"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E8563D" w:rsidRPr="009136C7" w:rsidRDefault="00E8563D"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E8563D" w:rsidRPr="009136C7" w:rsidRDefault="00E8563D"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070672" w:rsidRPr="009136C7" w:rsidRDefault="00070672"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E8563D" w:rsidRPr="009136C7" w:rsidRDefault="00E8563D" w:rsidP="008D0667">
      <w:pPr>
        <w:pStyle w:val="af6"/>
        <w:autoSpaceDE w:val="0"/>
        <w:autoSpaceDN w:val="0"/>
        <w:adjustRightInd w:val="0"/>
        <w:spacing w:after="0" w:line="360" w:lineRule="auto"/>
        <w:ind w:left="0" w:firstLine="709"/>
        <w:jc w:val="both"/>
        <w:rPr>
          <w:rFonts w:ascii="Times New Roman" w:hAnsi="Times New Roman"/>
          <w:sz w:val="24"/>
          <w:szCs w:val="24"/>
          <w:lang w:val="uk-UA"/>
        </w:rPr>
      </w:pPr>
    </w:p>
    <w:p w:rsidR="00070672" w:rsidRPr="009136C7" w:rsidRDefault="00070672" w:rsidP="004B75BC">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Р</w:t>
      </w:r>
      <w:r w:rsidR="00C714AB" w:rsidRPr="009136C7">
        <w:rPr>
          <w:rFonts w:ascii="Times New Roman" w:hAnsi="Times New Roman"/>
          <w:sz w:val="28"/>
          <w:szCs w:val="28"/>
          <w:lang w:val="uk-UA"/>
        </w:rPr>
        <w:t>ис. 4</w:t>
      </w:r>
      <w:r w:rsidRPr="009136C7">
        <w:rPr>
          <w:rFonts w:ascii="Times New Roman" w:hAnsi="Times New Roman"/>
          <w:sz w:val="28"/>
          <w:szCs w:val="28"/>
          <w:lang w:val="uk-UA"/>
        </w:rPr>
        <w:t>.</w:t>
      </w:r>
      <w:r w:rsidR="00C714AB" w:rsidRPr="009136C7">
        <w:rPr>
          <w:rFonts w:ascii="Times New Roman" w:hAnsi="Times New Roman"/>
          <w:sz w:val="28"/>
          <w:szCs w:val="28"/>
          <w:lang w:val="uk-UA"/>
        </w:rPr>
        <w:t>1</w:t>
      </w:r>
      <w:r w:rsidRPr="009136C7">
        <w:rPr>
          <w:rFonts w:ascii="Times New Roman" w:hAnsi="Times New Roman"/>
          <w:sz w:val="28"/>
          <w:szCs w:val="28"/>
          <w:lang w:val="uk-UA"/>
        </w:rPr>
        <w:t xml:space="preserve"> Діаграма середньорічного енергетичного балансу БГУ, де сектори круга:</w:t>
      </w:r>
    </w:p>
    <w:p w:rsidR="00070672" w:rsidRPr="009136C7" w:rsidRDefault="00070672" w:rsidP="004B75BC">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а - відсоткова величина вхідної енергії органічних відходів вологістю (92…96)%; б - витрати енергії на попереднє нагрівання гною, %; в - витрати енергії на підтримання температурного режиму в метантенку, %; г - витрати енергії на перемішування, подрібнення, завантаження і вивантаження органічної маси, доведення вологості органічних відходів до (92…96)%, заповнення водяних теплових акумуляторів, %; д- витрати енергії на роботу компресора при заповненні біогазу в балони і подачі в ДВЗ електрогенератора, на очищення біогазу від СО</w:t>
      </w:r>
      <w:r w:rsidRPr="009136C7">
        <w:rPr>
          <w:rFonts w:ascii="Times New Roman" w:hAnsi="Times New Roman"/>
          <w:sz w:val="28"/>
          <w:szCs w:val="28"/>
          <w:vertAlign w:val="subscript"/>
          <w:lang w:val="uk-UA"/>
        </w:rPr>
        <w:t>2</w:t>
      </w:r>
      <w:r w:rsidRPr="009136C7">
        <w:rPr>
          <w:rFonts w:ascii="Times New Roman" w:hAnsi="Times New Roman"/>
          <w:sz w:val="28"/>
          <w:szCs w:val="28"/>
          <w:lang w:val="uk-UA"/>
        </w:rPr>
        <w:t xml:space="preserve"> і Н</w:t>
      </w:r>
      <w:r w:rsidRPr="009136C7">
        <w:rPr>
          <w:rFonts w:ascii="Times New Roman" w:hAnsi="Times New Roman"/>
          <w:sz w:val="28"/>
          <w:szCs w:val="28"/>
          <w:vertAlign w:val="subscript"/>
          <w:lang w:val="uk-UA"/>
        </w:rPr>
        <w:t>2</w:t>
      </w:r>
      <w:r w:rsidRPr="009136C7">
        <w:rPr>
          <w:rFonts w:ascii="Times New Roman" w:hAnsi="Times New Roman"/>
          <w:sz w:val="28"/>
          <w:szCs w:val="28"/>
          <w:lang w:val="uk-UA"/>
        </w:rPr>
        <w:t xml:space="preserve">О, %; е - втрати енергії в трубопроводах, %; ж </w:t>
      </w:r>
      <w:r w:rsidRPr="009136C7">
        <w:rPr>
          <w:rFonts w:ascii="Times New Roman" w:hAnsi="Times New Roman"/>
          <w:sz w:val="28"/>
          <w:szCs w:val="28"/>
          <w:lang w:val="uk-UA"/>
        </w:rPr>
        <w:lastRenderedPageBreak/>
        <w:t>- енергія, отримана добривом внаслідок дії кислото- і метаноутворюючих бактерій, %; з - енергія у вигляді біогазу, отримана внаслідок дії метаноутворюючих бактерій, %; к – обсяги товарної енергії біогазу по відношенню до загальних отриманих обсягів енергії біогазу, %.</w:t>
      </w:r>
    </w:p>
    <w:p w:rsidR="00070672" w:rsidRPr="009136C7" w:rsidRDefault="00070672" w:rsidP="004B75BC">
      <w:pPr>
        <w:spacing w:after="0" w:line="360" w:lineRule="auto"/>
        <w:ind w:firstLine="709"/>
        <w:jc w:val="both"/>
        <w:rPr>
          <w:rFonts w:ascii="Times New Roman" w:hAnsi="Times New Roman"/>
          <w:sz w:val="28"/>
          <w:szCs w:val="28"/>
          <w:lang w:val="uk-UA"/>
        </w:rPr>
      </w:pPr>
      <w:r w:rsidRPr="009136C7">
        <w:rPr>
          <w:rFonts w:ascii="Times New Roman" w:hAnsi="Times New Roman"/>
          <w:sz w:val="28"/>
          <w:szCs w:val="28"/>
          <w:lang w:val="uk-UA"/>
        </w:rPr>
        <w:t xml:space="preserve">За даними </w:t>
      </w:r>
      <w:r w:rsidR="00C714AB" w:rsidRPr="009136C7">
        <w:rPr>
          <w:rFonts w:ascii="Times New Roman" w:hAnsi="Times New Roman"/>
          <w:sz w:val="28"/>
          <w:szCs w:val="28"/>
          <w:lang w:val="uk-UA"/>
        </w:rPr>
        <w:t>енергетичного балансу БГУ (рис.4.1</w:t>
      </w:r>
      <w:r w:rsidRPr="009136C7">
        <w:rPr>
          <w:rFonts w:ascii="Times New Roman" w:hAnsi="Times New Roman"/>
          <w:sz w:val="28"/>
          <w:szCs w:val="28"/>
          <w:lang w:val="uk-UA"/>
        </w:rPr>
        <w:t xml:space="preserve">) середньорічні витрати обсягів біогазу на підтримання температурного режиму БГУ для більшості регіонів України складають близько 70% від загального обсягу. При цьому слід мати на увазі, що основні енергетичні ресурси БГУ заключні в біомасі, а з енергії біогазу в процесі перетворення споживач може отримати електричну, теплову енергію та паливо для ДВЗ, що необхідно враховувати при створенні структурної схеми КСЕП. </w:t>
      </w:r>
    </w:p>
    <w:p w:rsidR="00070672" w:rsidRPr="009136C7" w:rsidRDefault="00070672" w:rsidP="004B75BC">
      <w:pPr>
        <w:spacing w:after="0" w:line="360" w:lineRule="auto"/>
        <w:ind w:firstLine="709"/>
        <w:jc w:val="both"/>
        <w:rPr>
          <w:rFonts w:ascii="Times New Roman" w:hAnsi="Times New Roman"/>
          <w:sz w:val="28"/>
          <w:szCs w:val="28"/>
          <w:lang w:val="uk-UA"/>
        </w:rPr>
      </w:pPr>
      <w:r w:rsidRPr="009136C7">
        <w:rPr>
          <w:rFonts w:ascii="Times New Roman" w:hAnsi="Times New Roman"/>
          <w:color w:val="000000"/>
          <w:sz w:val="28"/>
          <w:szCs w:val="28"/>
          <w:lang w:val="uk-UA"/>
        </w:rPr>
        <w:t>На основі розроблених енергетичних балансів технологічних процес</w:t>
      </w:r>
      <w:r w:rsidR="00D7272F">
        <w:rPr>
          <w:rFonts w:ascii="Times New Roman" w:hAnsi="Times New Roman"/>
          <w:color w:val="000000"/>
          <w:sz w:val="28"/>
          <w:szCs w:val="28"/>
          <w:lang w:val="uk-UA"/>
        </w:rPr>
        <w:t>ів створено структурну схему МСВ</w:t>
      </w:r>
      <w:r w:rsidRPr="009136C7">
        <w:rPr>
          <w:rFonts w:ascii="Times New Roman" w:hAnsi="Times New Roman"/>
          <w:color w:val="000000"/>
          <w:sz w:val="28"/>
          <w:szCs w:val="28"/>
          <w:lang w:val="uk-UA"/>
        </w:rPr>
        <w:t>ДЕ, один із варіантів прикладу якої представлено на рис.4.</w:t>
      </w:r>
      <w:r w:rsidR="003A3AEE">
        <w:rPr>
          <w:rFonts w:ascii="Times New Roman" w:hAnsi="Times New Roman"/>
          <w:color w:val="000000"/>
          <w:sz w:val="28"/>
          <w:szCs w:val="28"/>
          <w:lang w:val="uk-UA"/>
        </w:rPr>
        <w:t>2.</w:t>
      </w:r>
      <w:r w:rsidRPr="009136C7">
        <w:rPr>
          <w:rFonts w:ascii="Times New Roman" w:hAnsi="Times New Roman"/>
          <w:color w:val="000000"/>
          <w:sz w:val="28"/>
          <w:szCs w:val="28"/>
          <w:lang w:val="uk-UA"/>
        </w:rPr>
        <w:t xml:space="preserve"> </w:t>
      </w:r>
    </w:p>
    <w:p w:rsidR="00070672" w:rsidRPr="009136C7" w:rsidRDefault="002E0B36" w:rsidP="00070672">
      <w:pPr>
        <w:widowControl w:val="0"/>
        <w:spacing w:line="240" w:lineRule="auto"/>
        <w:ind w:firstLine="708"/>
        <w:jc w:val="both"/>
        <w:rPr>
          <w:rFonts w:ascii="Times New Roman" w:hAnsi="Times New Roman"/>
          <w:i/>
          <w:iCs/>
          <w:color w:val="000000"/>
          <w:sz w:val="24"/>
          <w:szCs w:val="24"/>
          <w:lang w:val="uk-UA"/>
        </w:rPr>
      </w:pPr>
      <w:r>
        <w:rPr>
          <w:rFonts w:ascii="Times New Roman" w:hAnsi="Times New Roman"/>
          <w:noProof/>
          <w:color w:val="404040"/>
          <w:sz w:val="24"/>
          <w:szCs w:val="24"/>
          <w:lang w:val="uk-UA"/>
        </w:rPr>
        <w:pict>
          <v:group id="_x0000_s3366" style="position:absolute;left:0;text-align:left;margin-left:12.65pt;margin-top:22.15pt;width:466.35pt;height:277.95pt;z-index:251891712" coordorigin="1671,4529" coordsize="9327,5559">
            <v:shape id="_x0000_s3367" style="position:absolute;left:4193;top:4825;width:627;height:1406;mso-wrap-style:square;mso-wrap-distance-left:9pt;mso-wrap-distance-top:0;mso-wrap-distance-right:9pt;mso-wrap-distance-bottom:0;mso-position-horizontal:absolute;mso-position-horizontal-relative:text;mso-position-vertical:absolute;mso-position-vertical-relative:text;v-text-anchor:top" coordsize="1140,1480" path="m,l1140,r,1480e" filled="f" strokeweight="1.5pt">
              <v:path arrowok="t"/>
            </v:shape>
            <v:group id="_x0000_s3368" style="position:absolute;left:3285;top:4558;width:989;height:1226" coordorigin="3562,3658" coordsize="1858,2131">
              <v:oval id="_x0000_s3369" style="position:absolute;left:4279;top:4140;width:139;height:480"/>
              <v:oval id="_x0000_s3370" style="position:absolute;left:4278;top:3658;width:141;height:480"/>
              <v:line id="_x0000_s3371" style="position:absolute" from="3580,3860" to="4280,3860">
                <v:stroke endarrow="block"/>
              </v:line>
              <v:line id="_x0000_s3372" style="position:absolute" from="3581,4150" to="4281,4151">
                <v:stroke endarrow="block"/>
              </v:line>
              <v:line id="_x0000_s3373" style="position:absolute" from="3562,4400" to="4262,4401">
                <v:stroke endarrow="block"/>
              </v:line>
              <v:line id="_x0000_s3374" style="position:absolute" from="4380,4160" to="4900,4161"/>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375" type="#_x0000_t5" style="position:absolute;left:4520;top:4160;width:360;height:1525"/>
              <v:line id="_x0000_s3376" style="position:absolute;flip:y" from="4134,5680" to="5268,5681"/>
              <v:roundrect id="_x0000_s3377" style="position:absolute;left:4920;top:4000;width:500;height:300" arcsize="10923f"/>
              <v:line id="_x0000_s3378" style="position:absolute;rotation:45" from="4859,5639" to="4860,5899"/>
              <v:line id="_x0000_s3379" style="position:absolute;rotation:45" from="4659,5639" to="4660,5899"/>
              <v:line id="_x0000_s3380" style="position:absolute;rotation:45" from="5059,5659" to="5060,5919"/>
              <v:line id="_x0000_s3381" style="position:absolute;rotation:45" from="4219,5657" to="4220,5917"/>
              <v:line id="_x0000_s3382" style="position:absolute;rotation:45" from="4439,5657" to="4440,5917"/>
            </v:group>
            <v:group id="_x0000_s3383" style="position:absolute;left:2217;top:4529;width:825;height:2738" coordorigin="1892,1943" coordsize="814,2892">
              <v:line id="_x0000_s3384" style="position:absolute;flip:y" from="2185,2467" to="2185,4835" strokeweight="3pt">
                <v:stroke startarrow="block" linestyle="thinThin"/>
              </v:line>
              <v:rect id="_x0000_s3385" style="position:absolute;left:2271;top:1981;width:56;height:814;rotation:45;flip:x y"/>
              <v:line id="_x0000_s3386" style="position:absolute;flip:x y" from="2098,2309" to="2191,2463">
                <v:stroke startarrow="block"/>
              </v:line>
              <v:line id="_x0000_s3387" style="position:absolute;flip:x y" from="2270,2112" to="2362,2264">
                <v:stroke startarrow="block"/>
              </v:line>
              <v:line id="_x0000_s3388" style="position:absolute;flip:x y" from="2428,1943" to="2521,2096">
                <v:stroke startarrow="block"/>
              </v:line>
            </v:group>
            <v:shape id="_x0000_s3389" style="position:absolute;left:6138;top:5078;width:1528;height:1034;mso-wrap-style:square;mso-wrap-distance-left:9pt;mso-wrap-distance-top:0;mso-wrap-distance-right:9pt;mso-wrap-distance-bottom:0;mso-position-horizontal-relative:text;mso-position-vertical-relative:text;v-text-anchor:top" coordsize="2260,1840" path="m,1840r2260,l2260,e" filled="f" strokeweight="1.5pt">
              <v:stroke endarrow="block"/>
              <v:path arrowok="t"/>
            </v:shape>
            <v:rect id="_x0000_s3390" style="position:absolute;left:7140;top:4558;width:3748;height:520;flip:x">
              <v:textbox style="mso-next-textbox:#_x0000_s3390">
                <w:txbxContent>
                  <w:p w:rsidR="00D7382F" w:rsidRPr="0043460C" w:rsidRDefault="00D7382F" w:rsidP="00070672">
                    <w:pPr>
                      <w:spacing w:line="240" w:lineRule="auto"/>
                      <w:ind w:left="708"/>
                      <w:jc w:val="center"/>
                      <w:rPr>
                        <w:rFonts w:ascii="Times New Roman" w:hAnsi="Times New Roman"/>
                        <w:b/>
                        <w:sz w:val="16"/>
                        <w:szCs w:val="16"/>
                        <w:lang w:val="uk-UA"/>
                      </w:rPr>
                    </w:pPr>
                    <w:r w:rsidRPr="0043460C">
                      <w:rPr>
                        <w:rFonts w:ascii="Times New Roman" w:hAnsi="Times New Roman"/>
                        <w:b/>
                        <w:sz w:val="16"/>
                        <w:szCs w:val="16"/>
                        <w:lang w:val="uk-UA"/>
                      </w:rPr>
                      <w:t>Споживачі теплової, електричної енергії</w:t>
                    </w:r>
                    <w:r w:rsidRPr="0043460C">
                      <w:rPr>
                        <w:b/>
                        <w:sz w:val="16"/>
                        <w:szCs w:val="16"/>
                        <w:lang w:val="uk-UA"/>
                      </w:rPr>
                      <w:t xml:space="preserve"> </w:t>
                    </w:r>
                    <w:r w:rsidRPr="0043460C">
                      <w:rPr>
                        <w:rFonts w:ascii="Times New Roman" w:hAnsi="Times New Roman"/>
                        <w:b/>
                        <w:sz w:val="16"/>
                        <w:szCs w:val="16"/>
                        <w:lang w:val="uk-UA"/>
                      </w:rPr>
                      <w:t>та органічних добрив</w:t>
                    </w:r>
                  </w:p>
                </w:txbxContent>
              </v:textbox>
            </v:rect>
            <v:rect id="_x0000_s3391" style="position:absolute;left:4961;top:5851;width:1255;height:551;flip:x">
              <v:textbox style="mso-next-textbox:#_x0000_s3391">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ДВЗ - ел. генератор</w:t>
                    </w:r>
                  </w:p>
                  <w:p w:rsidR="00D7382F" w:rsidRDefault="00D7382F" w:rsidP="00070672">
                    <w:pPr>
                      <w:spacing w:line="240" w:lineRule="auto"/>
                      <w:jc w:val="center"/>
                      <w:rPr>
                        <w:b/>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392" type="#_x0000_t13" style="position:absolute;left:7455;top:8413;width:961;height:679" adj="19239,4700">
              <v:textbox style="mso-next-textbox:#_x0000_s3392">
                <w:txbxContent>
                  <w:p w:rsidR="00D7382F" w:rsidRPr="00A82A2E" w:rsidRDefault="00D7382F" w:rsidP="00070672">
                    <w:r>
                      <w:t xml:space="preserve"> </w:t>
                    </w:r>
                    <w:r w:rsidRPr="0043460C">
                      <w:rPr>
                        <w:lang w:val="uk-UA"/>
                      </w:rPr>
                      <w:t>добриво</w:t>
                    </w:r>
                  </w:p>
                </w:txbxContent>
              </v:textbox>
            </v:shape>
            <v:shape id="_x0000_s3393" style="position:absolute;left:5626;top:5522;width:3964;height:329;mso-wrap-style:square;mso-wrap-distance-left:9pt;mso-wrap-distance-top:0;mso-wrap-distance-right:9pt;mso-wrap-distance-bottom:0;mso-position-horizontal:absolute;mso-position-horizontal-relative:text;mso-position-vertical:absolute;mso-position-vertical-relative:text;v-text-anchor:top" coordsize="4420,310" path="m4420,l,,,310e" filled="f">
              <v:stroke dashstyle="dash" startarrow="oval" endarrow="block"/>
              <v:path arrowok="t"/>
            </v:shape>
            <v:shape id="_x0000_s3394" type="#_x0000_t13" style="position:absolute;left:9800;top:8403;width:1144;height:748" adj="19055,4251">
              <v:textbox style="mso-next-textbox:#_x0000_s3394">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Добриво (18-21)ºС</w:t>
                    </w:r>
                  </w:p>
                </w:txbxContent>
              </v:textbox>
            </v:shape>
            <v:rect id="_x0000_s3395" style="position:absolute;left:8445;top:8335;width:1413;height:894;flip:x">
              <v:textbox style="mso-next-textbox:#_x0000_s3395" inset=",3.3mm">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Добриво (33)ºС</w:t>
                    </w:r>
                  </w:p>
                </w:txbxContent>
              </v:textbox>
            </v:rect>
            <v:line id="_x0000_s3396" style="position:absolute;flip:x" from="4808,6155" to="4816,7236" strokeweight="1.5pt">
              <v:stroke endarrow="block"/>
            </v:line>
            <v:shape id="_x0000_s3397" type="#_x0000_t13" style="position:absolute;left:7598;top:7379;width:1787;height:593" adj="18769,4606">
              <v:textbox style="mso-next-textbox:#_x0000_s3397">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Біогаз</w:t>
                    </w:r>
                  </w:p>
                </w:txbxContent>
              </v:textbox>
            </v:shape>
            <v:shape id="_x0000_s3398" type="#_x0000_t13" style="position:absolute;left:1674;top:7872;width:1842;height:878" adj="19701,5612">
              <v:textbox style="mso-next-textbox:#_x0000_s3398">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Гній вологістю 80% (15-20)ºС</w:t>
                    </w:r>
                  </w:p>
                </w:txbxContent>
              </v:textbox>
            </v:shape>
            <v:shape id="_x0000_s3399" style="position:absolute;left:2060;top:8789;width:6740;height:828;mso-wrap-style:square;mso-wrap-distance-left:9pt;mso-wrap-distance-top:0;mso-wrap-distance-right:9pt;mso-wrap-distance-bottom:0;mso-position-horizontal:absolute;mso-position-horizontal-relative:text;mso-position-vertical:absolute;mso-position-vertical-relative:text;v-text-anchor:top" coordsize="5020,1300" path="m5020,220r,1080l,1300,,,1080,e" filled="f">
              <v:stroke endarrow="block"/>
              <v:path arrowok="t"/>
            </v:shape>
            <v:line id="_x0000_s3400" style="position:absolute" from="9494,8890" to="9495,9597">
              <v:stroke startarrow="block" endarrow="diamond"/>
            </v:line>
            <v:shape id="_x0000_s3401" type="#_x0000_t202" style="position:absolute;left:8907;top:9646;width:2091;height:442" filled="f" stroked="f">
              <v:textbox style="mso-next-textbox:#_x0000_s3401">
                <w:txbxContent>
                  <w:p w:rsidR="00D7382F" w:rsidRPr="0034146B" w:rsidRDefault="00D7382F" w:rsidP="00070672">
                    <w:pPr>
                      <w:rPr>
                        <w:rFonts w:ascii="Times New Roman" w:hAnsi="Times New Roman"/>
                        <w:sz w:val="16"/>
                        <w:szCs w:val="16"/>
                      </w:rPr>
                    </w:pPr>
                    <w:r w:rsidRPr="0043460C">
                      <w:rPr>
                        <w:rFonts w:ascii="Times New Roman" w:hAnsi="Times New Roman"/>
                        <w:sz w:val="16"/>
                        <w:szCs w:val="16"/>
                        <w:lang w:val="uk-UA"/>
                      </w:rPr>
                      <w:t>Вода</w:t>
                    </w:r>
                    <w:r w:rsidRPr="0034146B">
                      <w:rPr>
                        <w:rFonts w:ascii="Times New Roman" w:hAnsi="Times New Roman"/>
                        <w:sz w:val="16"/>
                        <w:szCs w:val="16"/>
                      </w:rPr>
                      <w:t xml:space="preserve"> (9-12)ºС</w:t>
                    </w:r>
                  </w:p>
                </w:txbxContent>
              </v:textbox>
            </v:shape>
            <v:shape id="_x0000_s3402" type="#_x0000_t202" style="position:absolute;left:1894;top:8505;width:1457;height:442" filled="f" stroked="f">
              <v:textbox style="mso-next-textbox:#_x0000_s3402">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Вода (18-21)ºС</w:t>
                    </w:r>
                  </w:p>
                </w:txbxContent>
              </v:textbox>
            </v:shape>
            <v:line id="_x0000_s3403" style="position:absolute" from="7844,5546" to="7845,6391">
              <v:stroke dashstyle="dash" startarrow="oval" endarrow="block"/>
            </v:lin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3404" type="#_x0000_t56" style="position:absolute;left:7726;top:6402;width:243;height:742"/>
            <v:shape id="_x0000_s3405" type="#_x0000_t202" style="position:absolute;left:6542;top:5229;width:1321;height:442" filled="f" stroked="f">
              <v:textbox style="mso-next-textbox:#_x0000_s3405">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Для ДВЗ</w:t>
                    </w:r>
                  </w:p>
                </w:txbxContent>
              </v:textbox>
            </v:shape>
            <v:shape id="_x0000_s3406" type="#_x0000_t202" style="position:absolute;left:7804;top:6253;width:1463;height:798" filled="f" stroked="f">
              <v:textbox style="mso-next-textbox:#_x0000_s3406">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Балони з біогазом для ДВЗ</w:t>
                    </w:r>
                  </w:p>
                </w:txbxContent>
              </v:textbox>
            </v:shape>
            <v:rect id="_x0000_s3407" style="position:absolute;left:3522;top:7959;width:1013;height:1273;flip:x">
              <v:textbox style="mso-next-textbox:#_x0000_s3407" inset="1mm,3mm,1mm,1mm">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Ємність – підготов-лювач суміші</w:t>
                    </w:r>
                  </w:p>
                </w:txbxContent>
              </v:textbox>
            </v:rect>
            <v:line id="_x0000_s3408" style="position:absolute;flip:x y" from="2251,5005" to="2344,5149">
              <v:stroke startarrow="block"/>
            </v:line>
            <v:shape id="_x0000_s3409" type="#_x0000_t202" style="position:absolute;left:3918;top:4995;width:754;height:441" filled="f" stroked="f">
              <v:textbox style="mso-next-textbox:#_x0000_s3409">
                <w:txbxContent>
                  <w:p w:rsidR="00D7382F" w:rsidRPr="00401534" w:rsidRDefault="00D7382F" w:rsidP="00070672">
                    <w:pPr>
                      <w:spacing w:line="240" w:lineRule="auto"/>
                      <w:jc w:val="center"/>
                      <w:rPr>
                        <w:rFonts w:ascii="Times New Roman" w:hAnsi="Times New Roman"/>
                        <w:b/>
                        <w:sz w:val="16"/>
                        <w:szCs w:val="16"/>
                      </w:rPr>
                    </w:pPr>
                    <w:r w:rsidRPr="00401534">
                      <w:rPr>
                        <w:rFonts w:ascii="Times New Roman" w:hAnsi="Times New Roman"/>
                        <w:b/>
                        <w:sz w:val="16"/>
                        <w:szCs w:val="16"/>
                      </w:rPr>
                      <w:t>ВЕС</w:t>
                    </w:r>
                  </w:p>
                </w:txbxContent>
              </v:textbox>
            </v:shape>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3410" type="#_x0000_t182" style="position:absolute;left:4680;top:7030;width:1335;height:1954;rotation:90" adj=",8931,1685">
              <v:textbox style="mso-next-textbox:#_x0000_s3410">
                <w:txbxContent>
                  <w:p w:rsidR="00D7382F" w:rsidRDefault="00D7382F" w:rsidP="00070672"/>
                </w:txbxContent>
              </v:textbox>
            </v:shape>
            <v:shape id="_x0000_s3411" type="#_x0000_t13" style="position:absolute;left:1671;top:7051;width:4652;height:688" adj="20875,6002">
              <v:textbox style="mso-next-textbox:#_x0000_s3411">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Теплова енергія</w:t>
                    </w:r>
                  </w:p>
                </w:txbxContent>
              </v:textbox>
            </v:shape>
            <v:shape id="_x0000_s3412" type="#_x0000_t202" style="position:absolute;left:4612;top:7556;width:1569;height:766" filled="f" stroked="f">
              <v:textbox style="mso-next-textbox:#_x0000_s3412">
                <w:txbxContent>
                  <w:p w:rsidR="00D7382F" w:rsidRDefault="00D7382F" w:rsidP="00070672">
                    <w:pPr>
                      <w:spacing w:line="120" w:lineRule="auto"/>
                      <w:jc w:val="center"/>
                      <w:rPr>
                        <w:b/>
                        <w:sz w:val="16"/>
                        <w:szCs w:val="16"/>
                      </w:rPr>
                    </w:pPr>
                  </w:p>
                  <w:p w:rsidR="00D7382F" w:rsidRPr="0043460C" w:rsidRDefault="00D7382F" w:rsidP="00070672">
                    <w:pPr>
                      <w:spacing w:after="100" w:afterAutospacing="1" w:line="140" w:lineRule="exact"/>
                      <w:jc w:val="center"/>
                      <w:rPr>
                        <w:rFonts w:ascii="Times New Roman" w:hAnsi="Times New Roman"/>
                        <w:b/>
                        <w:sz w:val="14"/>
                        <w:szCs w:val="14"/>
                        <w:lang w:val="uk-UA"/>
                      </w:rPr>
                    </w:pPr>
                    <w:r w:rsidRPr="0043460C">
                      <w:rPr>
                        <w:rFonts w:ascii="Times New Roman" w:hAnsi="Times New Roman"/>
                        <w:b/>
                        <w:sz w:val="14"/>
                        <w:szCs w:val="14"/>
                        <w:lang w:val="uk-UA"/>
                      </w:rPr>
                      <w:t>Біологічна енергія</w:t>
                    </w:r>
                  </w:p>
                </w:txbxContent>
              </v:textbox>
            </v:shape>
            <v:shape id="_x0000_s3413" type="#_x0000_t13" style="position:absolute;left:4537;top:8279;width:1791;height:821" adj="19740,4584">
              <v:textbox style="mso-next-textbox:#_x0000_s3413">
                <w:txbxContent>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Біомаса вологістю 90-96%, (34-36)ºС</w:t>
                    </w:r>
                  </w:p>
                </w:txbxContent>
              </v:textbox>
            </v:shape>
            <v:roundrect id="_x0000_s3414" style="position:absolute;left:8076;top:5157;width:1649;height:725" arcsize="10923f">
              <v:textbox style="mso-next-textbox:#_x0000_s3414" inset="1mm,1mm,1mm,1mm">
                <w:txbxContent>
                  <w:p w:rsidR="00D7382F" w:rsidRPr="0043460C" w:rsidRDefault="00D7382F" w:rsidP="00070672">
                    <w:pPr>
                      <w:spacing w:line="160" w:lineRule="exact"/>
                      <w:ind w:left="-57" w:right="-57"/>
                      <w:jc w:val="center"/>
                      <w:rPr>
                        <w:rFonts w:ascii="Times New Roman" w:hAnsi="Times New Roman"/>
                        <w:b/>
                        <w:sz w:val="16"/>
                        <w:szCs w:val="16"/>
                        <w:lang w:val="uk-UA"/>
                      </w:rPr>
                    </w:pPr>
                    <w:r w:rsidRPr="0043460C">
                      <w:rPr>
                        <w:rFonts w:ascii="Times New Roman" w:hAnsi="Times New Roman"/>
                        <w:b/>
                        <w:sz w:val="16"/>
                        <w:szCs w:val="16"/>
                        <w:lang w:val="uk-UA"/>
                      </w:rPr>
                      <w:t>Компресор і система очистки біогазу від Н</w:t>
                    </w:r>
                    <w:r w:rsidRPr="0043460C">
                      <w:rPr>
                        <w:rFonts w:ascii="Times New Roman" w:hAnsi="Times New Roman"/>
                        <w:b/>
                        <w:sz w:val="16"/>
                        <w:szCs w:val="16"/>
                        <w:vertAlign w:val="subscript"/>
                        <w:lang w:val="uk-UA"/>
                      </w:rPr>
                      <w:t>2</w:t>
                    </w:r>
                    <w:r w:rsidRPr="0043460C">
                      <w:rPr>
                        <w:rFonts w:ascii="Times New Roman" w:hAnsi="Times New Roman"/>
                        <w:b/>
                        <w:sz w:val="16"/>
                        <w:szCs w:val="16"/>
                        <w:lang w:val="uk-UA"/>
                      </w:rPr>
                      <w:t>О і Н</w:t>
                    </w:r>
                    <w:r w:rsidRPr="0043460C">
                      <w:rPr>
                        <w:rFonts w:ascii="Times New Roman" w:hAnsi="Times New Roman"/>
                        <w:b/>
                        <w:sz w:val="16"/>
                        <w:szCs w:val="16"/>
                        <w:vertAlign w:val="subscript"/>
                        <w:lang w:val="uk-UA"/>
                      </w:rPr>
                      <w:t>2</w:t>
                    </w:r>
                    <w:r w:rsidRPr="0043460C">
                      <w:rPr>
                        <w:rFonts w:ascii="Times New Roman" w:hAnsi="Times New Roman"/>
                        <w:b/>
                        <w:sz w:val="16"/>
                        <w:szCs w:val="16"/>
                        <w:lang w:val="uk-UA"/>
                      </w:rPr>
                      <w:t>S</w:t>
                    </w:r>
                  </w:p>
                </w:txbxContent>
              </v:textbox>
            </v:roundrect>
            <v:line id="_x0000_s3415" style="position:absolute;flip:x y" from="10095,5061" to="10115,6495">
              <v:stroke dashstyle="dash" endarrow="block"/>
            </v:line>
            <v:group id="_x0000_s3416" style="position:absolute;left:9390;top:5966;width:1424;height:2295" coordorigin="7680,6300" coordsize="1420,2439">
              <v:rect id="_x0000_s3417" style="position:absolute;left:7698;top:7179;width:1400;height:1560;flip:x">
                <v:textbox style="mso-next-textbox:#_x0000_s3417">
                  <w:txbxContent>
                    <w:p w:rsidR="00D7382F" w:rsidRDefault="00D7382F" w:rsidP="00070672">
                      <w:pPr>
                        <w:spacing w:line="240" w:lineRule="auto"/>
                        <w:jc w:val="center"/>
                        <w:rPr>
                          <w:b/>
                          <w:sz w:val="16"/>
                          <w:szCs w:val="16"/>
                        </w:rPr>
                      </w:pPr>
                    </w:p>
                    <w:p w:rsidR="00D7382F" w:rsidRPr="0043460C" w:rsidRDefault="00D7382F" w:rsidP="00070672">
                      <w:pPr>
                        <w:spacing w:line="240" w:lineRule="auto"/>
                        <w:jc w:val="center"/>
                        <w:rPr>
                          <w:rFonts w:ascii="Times New Roman" w:hAnsi="Times New Roman"/>
                          <w:b/>
                          <w:sz w:val="16"/>
                          <w:szCs w:val="16"/>
                          <w:lang w:val="uk-UA"/>
                        </w:rPr>
                      </w:pPr>
                      <w:r w:rsidRPr="0043460C">
                        <w:rPr>
                          <w:rFonts w:ascii="Times New Roman" w:hAnsi="Times New Roman"/>
                          <w:b/>
                          <w:sz w:val="16"/>
                          <w:szCs w:val="16"/>
                          <w:lang w:val="uk-UA"/>
                        </w:rPr>
                        <w:t>Газгольдер</w:t>
                      </w:r>
                    </w:p>
                  </w:txbxContent>
                </v:textbox>
              </v:rect>
              <v:shape id="_x0000_s3418" type="#_x0000_t5" style="position:absolute;left:7680;top:6300;width:1420;height:880"/>
            </v:group>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3419" type="#_x0000_t80" style="position:absolute;left:6304;top:6345;width:1164;height:852">
              <v:textbox style="mso-next-textbox:#_x0000_s3419" inset="0,2mm,0,0">
                <w:txbxContent>
                  <w:p w:rsidR="00D7382F" w:rsidRPr="0043460C" w:rsidRDefault="00D7382F" w:rsidP="00070672">
                    <w:pPr>
                      <w:spacing w:after="0" w:line="240" w:lineRule="auto"/>
                      <w:jc w:val="center"/>
                      <w:rPr>
                        <w:rFonts w:ascii="Times New Roman" w:hAnsi="Times New Roman"/>
                        <w:b/>
                        <w:sz w:val="16"/>
                        <w:szCs w:val="16"/>
                        <w:lang w:val="uk-UA"/>
                      </w:rPr>
                    </w:pPr>
                    <w:r w:rsidRPr="0043460C">
                      <w:rPr>
                        <w:rFonts w:ascii="Times New Roman" w:hAnsi="Times New Roman"/>
                        <w:b/>
                        <w:sz w:val="16"/>
                        <w:szCs w:val="16"/>
                        <w:lang w:val="uk-UA"/>
                      </w:rPr>
                      <w:t>Механічна</w:t>
                    </w:r>
                  </w:p>
                  <w:p w:rsidR="00D7382F" w:rsidRPr="0043460C" w:rsidRDefault="00D7382F" w:rsidP="00070672">
                    <w:pPr>
                      <w:spacing w:after="0" w:line="240" w:lineRule="auto"/>
                      <w:jc w:val="center"/>
                      <w:rPr>
                        <w:rFonts w:ascii="Times New Roman" w:hAnsi="Times New Roman"/>
                        <w:b/>
                        <w:sz w:val="16"/>
                        <w:szCs w:val="16"/>
                        <w:lang w:val="uk-UA"/>
                      </w:rPr>
                    </w:pPr>
                    <w:r w:rsidRPr="0043460C">
                      <w:rPr>
                        <w:rFonts w:ascii="Times New Roman" w:hAnsi="Times New Roman"/>
                        <w:b/>
                        <w:sz w:val="16"/>
                        <w:szCs w:val="16"/>
                        <w:lang w:val="uk-UA"/>
                      </w:rPr>
                      <w:t>енергія</w:t>
                    </w:r>
                  </w:p>
                </w:txbxContent>
              </v:textbox>
            </v:shape>
            <v:shape id="_x0000_s3420" type="#_x0000_t202" style="position:absolute;left:2490;top:4999;width:765;height:497" filled="f" stroked="f">
              <v:textbox style="mso-next-textbox:#_x0000_s3420">
                <w:txbxContent>
                  <w:p w:rsidR="00D7382F" w:rsidRPr="00401534" w:rsidRDefault="00D7382F" w:rsidP="00070672">
                    <w:pPr>
                      <w:spacing w:line="240" w:lineRule="auto"/>
                      <w:jc w:val="center"/>
                      <w:rPr>
                        <w:rFonts w:ascii="Times New Roman" w:hAnsi="Times New Roman"/>
                        <w:b/>
                        <w:sz w:val="16"/>
                        <w:szCs w:val="16"/>
                      </w:rPr>
                    </w:pPr>
                    <w:r w:rsidRPr="00401534">
                      <w:rPr>
                        <w:rFonts w:ascii="Times New Roman" w:hAnsi="Times New Roman"/>
                        <w:b/>
                        <w:sz w:val="16"/>
                        <w:szCs w:val="16"/>
                      </w:rPr>
                      <w:t>СТК</w:t>
                    </w:r>
                  </w:p>
                </w:txbxContent>
              </v:textbox>
            </v:shape>
            <v:line id="_x0000_s3421" style="position:absolute" from="6891,6118" to="6891,6336" strokeweight="1.5pt">
              <v:stroke startarrow="oval"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422" type="#_x0000_t67" style="position:absolute;left:3814;top:7547;width:479;height:416"/>
            <v:shape id="_x0000_s3423" style="position:absolute;left:7670;top:5882;width:1305;height:227;mso-wrap-style:square;mso-wrap-distance-left:9pt;mso-wrap-distance-top:0;mso-wrap-distance-right:9pt;mso-wrap-distance-bottom:0;mso-position-horizontal-relative:text;mso-position-vertical-relative:text;v-text-anchor:top" coordsize="1290,240" path="m,240r1290,l1290,e" filled="f" strokeweight="1.5pt">
              <v:stroke startarrow="oval" endarrow="block"/>
              <v:path arrowok="t"/>
            </v:shape>
            <v:shape id="_x0000_s3424" style="position:absolute;left:4406;top:5518;width:1215;height:1718" coordsize="1200,1815" path="m1200,l,,,1815e" filled="f">
              <v:stroke dashstyle="dash" startarrow="oval" endarrow="block"/>
              <v:path arrowok="t"/>
            </v:shape>
            <v:rect id="_x0000_s3425" style="position:absolute;left:6347;top:7210;width:1267;height:2183;flip:x">
              <v:textbox style="mso-next-textbox:#_x0000_s3425">
                <w:txbxContent>
                  <w:p w:rsidR="00D7382F" w:rsidRDefault="00D7382F" w:rsidP="00070672">
                    <w:pPr>
                      <w:spacing w:line="240" w:lineRule="auto"/>
                      <w:jc w:val="center"/>
                      <w:rPr>
                        <w:b/>
                        <w:sz w:val="16"/>
                        <w:szCs w:val="16"/>
                      </w:rPr>
                    </w:pPr>
                  </w:p>
                  <w:p w:rsidR="00D7382F" w:rsidRDefault="00D7382F" w:rsidP="00070672">
                    <w:pPr>
                      <w:spacing w:line="240" w:lineRule="auto"/>
                      <w:jc w:val="center"/>
                      <w:rPr>
                        <w:b/>
                        <w:sz w:val="16"/>
                        <w:szCs w:val="16"/>
                      </w:rPr>
                    </w:pPr>
                  </w:p>
                  <w:p w:rsidR="00D7382F" w:rsidRPr="0043460C" w:rsidRDefault="00D7382F" w:rsidP="00070672">
                    <w:pPr>
                      <w:spacing w:line="240" w:lineRule="auto"/>
                      <w:jc w:val="center"/>
                      <w:rPr>
                        <w:rFonts w:ascii="Times New Roman" w:hAnsi="Times New Roman"/>
                        <w:b/>
                        <w:sz w:val="18"/>
                        <w:szCs w:val="18"/>
                        <w:lang w:val="uk-UA"/>
                      </w:rPr>
                    </w:pPr>
                    <w:r w:rsidRPr="0043460C">
                      <w:rPr>
                        <w:rFonts w:ascii="Times New Roman" w:hAnsi="Times New Roman"/>
                        <w:b/>
                        <w:sz w:val="18"/>
                        <w:szCs w:val="18"/>
                        <w:lang w:val="uk-UA"/>
                      </w:rPr>
                      <w:t>Метантенк</w:t>
                    </w:r>
                  </w:p>
                </w:txbxContent>
              </v:textbox>
            </v:rect>
            <v:group id="_x0000_s3426" style="position:absolute;left:8795;top:8797;width:699;height:219" coordorigin="6497,12276" coordsize="697,232">
              <v:group id="_x0000_s3427" style="position:absolute;left:6497;top:12315;width:142;height:187" coordorigin="6497,12300" coordsize="142,187">
                <v:oval id="_x0000_s3428" style="position:absolute;left:6497;top:12300;width:142;height:142"/>
                <v:rect id="_x0000_s3429" style="position:absolute;left:6507;top:12357;width:130;height:130" stroked="f"/>
              </v:group>
              <v:group id="_x0000_s3430" style="position:absolute;left:6917;top:12276;width:142;height:187;rotation:190" coordorigin="6497,12300" coordsize="142,187">
                <v:oval id="_x0000_s3431" style="position:absolute;left:6497;top:12300;width:142;height:142"/>
                <v:rect id="_x0000_s3432" style="position:absolute;left:6507;top:12357;width:130;height:130" stroked="f"/>
              </v:group>
              <v:group id="_x0000_s3433" style="position:absolute;left:6782;top:12321;width:142;height:187" coordorigin="6497,12300" coordsize="142,187">
                <v:oval id="_x0000_s3434" style="position:absolute;left:6497;top:12300;width:142;height:142"/>
                <v:rect id="_x0000_s3435" style="position:absolute;left:6507;top:12357;width:130;height:130" stroked="f"/>
              </v:group>
              <v:group id="_x0000_s3436" style="position:absolute;left:6647;top:12276;width:142;height:187;rotation:190" coordorigin="6497,12300" coordsize="142,187">
                <v:oval id="_x0000_s3437" style="position:absolute;left:6497;top:12300;width:142;height:142"/>
                <v:rect id="_x0000_s3438" style="position:absolute;left:6507;top:12357;width:130;height:130" stroked="f"/>
              </v:group>
              <v:group id="_x0000_s3439" style="position:absolute;left:7052;top:12312;width:142;height:187" coordorigin="6497,12300" coordsize="142,187">
                <v:oval id="_x0000_s3440" style="position:absolute;left:6497;top:12300;width:142;height:142"/>
                <v:rect id="_x0000_s3441" style="position:absolute;left:6507;top:12357;width:130;height:130" stroked="f"/>
              </v:group>
            </v:group>
            <v:shape id="_x0000_s3442" type="#_x0000_t32" style="position:absolute;left:9725;top:5518;width:370;height:0;flip:x" o:connectortype="straight">
              <v:stroke dashstyle="dash" startarrow="oval" endarrow="block"/>
            </v:shape>
            <v:shape id="_x0000_s3443" type="#_x0000_t202" style="position:absolute;left:4961;top:4529;width:2089;height:532">
              <v:textbox inset="0,1mm,0,0">
                <w:txbxContent>
                  <w:p w:rsidR="00D7382F" w:rsidRPr="00D02BC6" w:rsidRDefault="00D7382F" w:rsidP="00070672">
                    <w:pPr>
                      <w:spacing w:after="0" w:line="240" w:lineRule="auto"/>
                      <w:jc w:val="center"/>
                      <w:rPr>
                        <w:rFonts w:ascii="Times New Roman" w:hAnsi="Times New Roman"/>
                        <w:b/>
                        <w:sz w:val="16"/>
                        <w:szCs w:val="16"/>
                        <w:lang w:val="uk-UA"/>
                      </w:rPr>
                    </w:pPr>
                    <w:r w:rsidRPr="00D02BC6">
                      <w:rPr>
                        <w:rFonts w:ascii="Times New Roman" w:hAnsi="Times New Roman"/>
                        <w:b/>
                        <w:sz w:val="16"/>
                        <w:szCs w:val="16"/>
                        <w:lang w:val="uk-UA"/>
                      </w:rPr>
                      <w:t>ЦС енергопостачання споживачів АПК</w:t>
                    </w:r>
                  </w:p>
                  <w:p w:rsidR="00D7382F" w:rsidRDefault="00D7382F" w:rsidP="00070672">
                    <w:pPr>
                      <w:rPr>
                        <w:lang w:val="uk-UA"/>
                      </w:rPr>
                    </w:pPr>
                  </w:p>
                  <w:p w:rsidR="00D7382F" w:rsidRPr="008E2E81" w:rsidRDefault="00D7382F" w:rsidP="00070672">
                    <w:pPr>
                      <w:rPr>
                        <w:lang w:val="uk-UA"/>
                      </w:rPr>
                    </w:pPr>
                  </w:p>
                </w:txbxContent>
              </v:textbox>
            </v:shape>
            <v:shape id="_x0000_s3444" type="#_x0000_t32" style="position:absolute;left:5049;top:5061;width:0;height:288" o:connectortype="straight">
              <v:stroke endarrow="block"/>
            </v:shape>
            <v:shape id="_x0000_s3445" type="#_x0000_t32" style="position:absolute;left:5621;top:5078;width:0;height:288" o:connectortype="straight">
              <v:stroke endarrow="block"/>
            </v:shape>
            <v:shape id="_x0000_s3446" type="#_x0000_t32" style="position:absolute;left:6250;top:5078;width:0;height:288" o:connectortype="straight">
              <v:stroke endarrow="block"/>
            </v:shape>
            <v:shape id="_x0000_s3447" type="#_x0000_t32" style="position:absolute;left:6837;top:5066;width:0;height:288" o:connectortype="straight">
              <v:stroke endarrow="block"/>
            </v:shape>
          </v:group>
        </w:pict>
      </w:r>
    </w:p>
    <w:p w:rsidR="00070672" w:rsidRPr="009136C7" w:rsidRDefault="00070672" w:rsidP="00070672">
      <w:pPr>
        <w:spacing w:after="0" w:line="240" w:lineRule="auto"/>
        <w:ind w:firstLine="709"/>
        <w:jc w:val="both"/>
        <w:rPr>
          <w:rFonts w:ascii="Times New Roman" w:hAnsi="Times New Roman"/>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color w:val="404040"/>
          <w:sz w:val="24"/>
          <w:szCs w:val="24"/>
          <w:lang w:val="uk-UA"/>
        </w:rPr>
      </w:pPr>
    </w:p>
    <w:p w:rsidR="00070672" w:rsidRPr="009136C7" w:rsidRDefault="00070672" w:rsidP="00070672">
      <w:pPr>
        <w:spacing w:after="0" w:line="240" w:lineRule="auto"/>
        <w:ind w:firstLine="709"/>
        <w:jc w:val="both"/>
        <w:rPr>
          <w:rFonts w:ascii="Times New Roman" w:hAnsi="Times New Roman"/>
          <w:sz w:val="24"/>
          <w:szCs w:val="24"/>
          <w:lang w:val="uk-UA"/>
        </w:rPr>
      </w:pPr>
    </w:p>
    <w:p w:rsidR="00070672" w:rsidRPr="009136C7" w:rsidRDefault="00070672" w:rsidP="00070672">
      <w:pPr>
        <w:spacing w:after="0" w:line="240" w:lineRule="auto"/>
        <w:ind w:firstLine="708"/>
        <w:rPr>
          <w:rFonts w:ascii="Times New Roman" w:hAnsi="Times New Roman"/>
          <w:sz w:val="24"/>
          <w:szCs w:val="24"/>
          <w:lang w:val="uk-UA"/>
        </w:rPr>
      </w:pPr>
    </w:p>
    <w:p w:rsidR="00070672" w:rsidRPr="009136C7" w:rsidRDefault="00070672" w:rsidP="004B75BC">
      <w:pPr>
        <w:spacing w:after="0" w:line="360" w:lineRule="auto"/>
        <w:ind w:firstLine="709"/>
        <w:rPr>
          <w:rFonts w:ascii="Times New Roman" w:hAnsi="Times New Roman"/>
          <w:sz w:val="28"/>
          <w:szCs w:val="28"/>
          <w:lang w:val="uk-UA"/>
        </w:rPr>
      </w:pPr>
      <w:r w:rsidRPr="009136C7">
        <w:rPr>
          <w:rFonts w:ascii="Times New Roman" w:hAnsi="Times New Roman"/>
          <w:sz w:val="28"/>
          <w:szCs w:val="28"/>
          <w:lang w:val="uk-UA"/>
        </w:rPr>
        <w:t>Рис. 4.</w:t>
      </w:r>
      <w:r w:rsidR="003A3AEE">
        <w:rPr>
          <w:rFonts w:ascii="Times New Roman" w:hAnsi="Times New Roman"/>
          <w:sz w:val="28"/>
          <w:szCs w:val="28"/>
          <w:lang w:val="uk-UA"/>
        </w:rPr>
        <w:t>2</w:t>
      </w:r>
      <w:r w:rsidRPr="009136C7">
        <w:rPr>
          <w:rFonts w:ascii="Times New Roman" w:hAnsi="Times New Roman"/>
          <w:sz w:val="28"/>
          <w:szCs w:val="28"/>
          <w:lang w:val="uk-UA"/>
        </w:rPr>
        <w:t xml:space="preserve"> Структурна схема КСЕП.</w:t>
      </w:r>
    </w:p>
    <w:p w:rsidR="004B75BC" w:rsidRPr="009136C7" w:rsidRDefault="004B75BC" w:rsidP="00070672">
      <w:pPr>
        <w:spacing w:after="0" w:line="240" w:lineRule="auto"/>
        <w:ind w:firstLine="709"/>
        <w:jc w:val="both"/>
        <w:rPr>
          <w:rFonts w:ascii="Times New Roman" w:hAnsi="Times New Roman"/>
          <w:color w:val="000000"/>
          <w:sz w:val="24"/>
          <w:szCs w:val="24"/>
          <w:lang w:val="uk-UA"/>
        </w:rPr>
      </w:pPr>
    </w:p>
    <w:p w:rsidR="004B75BC" w:rsidRPr="009136C7" w:rsidRDefault="004B75BC" w:rsidP="004B75BC">
      <w:pPr>
        <w:spacing w:after="0" w:line="360" w:lineRule="auto"/>
        <w:ind w:firstLine="709"/>
        <w:jc w:val="both"/>
        <w:rPr>
          <w:rFonts w:ascii="Times New Roman" w:hAnsi="Times New Roman"/>
          <w:color w:val="404040"/>
          <w:sz w:val="28"/>
          <w:szCs w:val="28"/>
          <w:lang w:val="uk-UA"/>
        </w:rPr>
      </w:pPr>
      <w:r w:rsidRPr="009136C7">
        <w:rPr>
          <w:rFonts w:ascii="Times New Roman" w:hAnsi="Times New Roman"/>
          <w:color w:val="000000"/>
          <w:sz w:val="28"/>
          <w:szCs w:val="28"/>
          <w:lang w:val="uk-UA"/>
        </w:rPr>
        <w:t xml:space="preserve">Особливістю наведеного енергетичного балансу є використання вітрової і сонячної енергії на виробництво теплової енергії для задоволення власних </w:t>
      </w:r>
      <w:r w:rsidRPr="009136C7">
        <w:rPr>
          <w:rFonts w:ascii="Times New Roman" w:hAnsi="Times New Roman"/>
          <w:color w:val="000000"/>
          <w:sz w:val="28"/>
          <w:szCs w:val="28"/>
          <w:lang w:val="uk-UA"/>
        </w:rPr>
        <w:lastRenderedPageBreak/>
        <w:t>потреб БГУ. Таким чином, використання метантенка БГУ як акумулятора для енергії, обсяги якої надходять від альтернативних джерел, у структурно-конструкторському рішенні дає змогу збільшити до трьох разів виробництво товарного біогазу. Вироблений біогаз, здатний до тривалого і відносно «дешевого» зберігання, може бути використаний споживачем у будь-який час потреби. При будові таких схем МС</w:t>
      </w:r>
      <w:r w:rsidR="00CF4C66">
        <w:rPr>
          <w:rFonts w:ascii="Times New Roman" w:hAnsi="Times New Roman"/>
          <w:color w:val="000000"/>
          <w:sz w:val="28"/>
          <w:szCs w:val="28"/>
          <w:lang w:val="uk-UA"/>
        </w:rPr>
        <w:t>ВДЕ</w:t>
      </w:r>
      <w:r w:rsidRPr="009136C7">
        <w:rPr>
          <w:rFonts w:ascii="Times New Roman" w:hAnsi="Times New Roman"/>
          <w:color w:val="000000"/>
          <w:sz w:val="28"/>
          <w:szCs w:val="28"/>
          <w:lang w:val="uk-UA"/>
        </w:rPr>
        <w:t xml:space="preserve"> створюються умови </w:t>
      </w:r>
      <w:r w:rsidRPr="009136C7">
        <w:rPr>
          <w:rFonts w:ascii="Times New Roman" w:hAnsi="Times New Roman"/>
          <w:sz w:val="28"/>
          <w:szCs w:val="28"/>
          <w:lang w:val="uk-UA"/>
        </w:rPr>
        <w:t xml:space="preserve">для збільшення обсягів товарної енергії, </w:t>
      </w:r>
      <w:r w:rsidRPr="009136C7">
        <w:rPr>
          <w:rFonts w:ascii="Times New Roman" w:hAnsi="Times New Roman"/>
          <w:color w:val="000000"/>
          <w:sz w:val="28"/>
          <w:szCs w:val="28"/>
          <w:lang w:val="uk-UA"/>
        </w:rPr>
        <w:t xml:space="preserve">постійної готовності споживача до використання енергії альтернативних джерел і, як наслідок, </w:t>
      </w:r>
      <w:r w:rsidRPr="009136C7">
        <w:rPr>
          <w:rFonts w:ascii="Times New Roman" w:hAnsi="Times New Roman"/>
          <w:sz w:val="28"/>
          <w:szCs w:val="28"/>
          <w:lang w:val="uk-UA"/>
        </w:rPr>
        <w:t xml:space="preserve">підвищення ефективності використання </w:t>
      </w:r>
      <w:r w:rsidR="00CF4C66">
        <w:rPr>
          <w:rFonts w:ascii="Times New Roman" w:hAnsi="Times New Roman"/>
          <w:sz w:val="28"/>
          <w:szCs w:val="28"/>
          <w:lang w:val="uk-UA"/>
        </w:rPr>
        <w:t>ВДЕ</w:t>
      </w:r>
      <w:r w:rsidRPr="009136C7">
        <w:rPr>
          <w:rFonts w:ascii="Times New Roman" w:hAnsi="Times New Roman"/>
          <w:sz w:val="28"/>
          <w:szCs w:val="28"/>
          <w:lang w:val="uk-UA"/>
        </w:rPr>
        <w:t>.</w:t>
      </w:r>
    </w:p>
    <w:p w:rsidR="004B75BC" w:rsidRPr="009136C7" w:rsidRDefault="00D7272F" w:rsidP="004B75B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 запропонованого МСВ</w:t>
      </w:r>
      <w:r w:rsidR="004B75BC" w:rsidRPr="009136C7">
        <w:rPr>
          <w:rFonts w:ascii="Times New Roman" w:hAnsi="Times New Roman"/>
          <w:sz w:val="28"/>
          <w:szCs w:val="28"/>
          <w:lang w:val="uk-UA"/>
        </w:rPr>
        <w:t>ДЕ в складі КСЕП входять: метантенк для збродження органіки; газгольдер для акумулювання біогазу, комплект для підготовки біогазу до використання в двигунах внутрішнього згорання (ДВЗ), який включає компресорну установку, комплект пристроїв і засобів для очистки біогазу від Н</w:t>
      </w:r>
      <w:r w:rsidR="004B75BC" w:rsidRPr="009136C7">
        <w:rPr>
          <w:rFonts w:ascii="Times New Roman" w:hAnsi="Times New Roman"/>
          <w:sz w:val="28"/>
          <w:szCs w:val="28"/>
          <w:vertAlign w:val="subscript"/>
          <w:lang w:val="uk-UA"/>
        </w:rPr>
        <w:t>2</w:t>
      </w:r>
      <w:r w:rsidR="004B75BC" w:rsidRPr="009136C7">
        <w:rPr>
          <w:rFonts w:ascii="Times New Roman" w:hAnsi="Times New Roman"/>
          <w:sz w:val="28"/>
          <w:szCs w:val="28"/>
          <w:lang w:val="uk-UA"/>
        </w:rPr>
        <w:t>О і H</w:t>
      </w:r>
      <w:r w:rsidR="004B75BC" w:rsidRPr="009136C7">
        <w:rPr>
          <w:rFonts w:ascii="Times New Roman" w:hAnsi="Times New Roman"/>
          <w:sz w:val="28"/>
          <w:szCs w:val="28"/>
          <w:vertAlign w:val="subscript"/>
          <w:lang w:val="uk-UA"/>
        </w:rPr>
        <w:t>2</w:t>
      </w:r>
      <w:r w:rsidR="004B75BC" w:rsidRPr="009136C7">
        <w:rPr>
          <w:rFonts w:ascii="Times New Roman" w:hAnsi="Times New Roman"/>
          <w:sz w:val="28"/>
          <w:szCs w:val="28"/>
          <w:lang w:val="uk-UA"/>
        </w:rPr>
        <w:t>S; комплект балонів з біогазом для ДВЗ; генератор енергії на базі ДВЗ, ВЕС та СТК для підтримання теплового режиму в метантенку і ємностях підготовки суміші збродження. В ємності для прийому добрив з метантенку передбачено теплообмінник, що зменшує енергетичні витрати на підігрів води для ємності-підготовлювача суміші.</w:t>
      </w:r>
    </w:p>
    <w:p w:rsidR="008D0667" w:rsidRPr="009136C7" w:rsidRDefault="008D0667" w:rsidP="004B75BC">
      <w:pPr>
        <w:spacing w:after="0" w:line="360" w:lineRule="auto"/>
        <w:ind w:firstLine="709"/>
        <w:jc w:val="both"/>
        <w:rPr>
          <w:rFonts w:ascii="Times New Roman" w:hAnsi="Times New Roman"/>
          <w:sz w:val="28"/>
          <w:szCs w:val="28"/>
          <w:lang w:val="uk-UA"/>
        </w:rPr>
      </w:pPr>
    </w:p>
    <w:p w:rsidR="004B75BC" w:rsidRPr="00C21C95" w:rsidRDefault="006D2174" w:rsidP="006D2174">
      <w:pPr>
        <w:pStyle w:val="20"/>
        <w:rPr>
          <w:rFonts w:ascii="Times New Roman" w:hAnsi="Times New Roman" w:cs="Times New Roman"/>
          <w:color w:val="000000" w:themeColor="text1"/>
          <w:sz w:val="28"/>
          <w:szCs w:val="28"/>
          <w:lang w:val="uk-UA"/>
        </w:rPr>
      </w:pPr>
      <w:bookmarkStart w:id="30" w:name="_Toc31800833"/>
      <w:r w:rsidRPr="00C21C95">
        <w:rPr>
          <w:rFonts w:ascii="Times New Roman" w:hAnsi="Times New Roman" w:cs="Times New Roman"/>
          <w:color w:val="000000" w:themeColor="text1"/>
          <w:sz w:val="28"/>
          <w:szCs w:val="28"/>
          <w:lang w:val="uk-UA"/>
        </w:rPr>
        <w:t>4.2</w:t>
      </w:r>
      <w:r w:rsidRPr="00C21C95">
        <w:rPr>
          <w:rFonts w:ascii="Times New Roman" w:hAnsi="Times New Roman" w:cs="Times New Roman"/>
          <w:color w:val="000000" w:themeColor="text1"/>
          <w:sz w:val="28"/>
          <w:szCs w:val="28"/>
          <w:lang w:val="uk-UA"/>
        </w:rPr>
        <w:tab/>
      </w:r>
      <w:r w:rsidR="004B75BC" w:rsidRPr="00C21C95">
        <w:rPr>
          <w:rFonts w:ascii="Times New Roman" w:hAnsi="Times New Roman" w:cs="Times New Roman"/>
          <w:color w:val="000000" w:themeColor="text1"/>
          <w:sz w:val="28"/>
          <w:szCs w:val="28"/>
          <w:lang w:val="uk-UA"/>
        </w:rPr>
        <w:t>Технічні заходи щодо підвищення ефективності використання КСЕП</w:t>
      </w:r>
      <w:bookmarkEnd w:id="30"/>
      <w:r w:rsidR="00C21C95">
        <w:rPr>
          <w:rFonts w:ascii="Times New Roman" w:hAnsi="Times New Roman" w:cs="Times New Roman"/>
          <w:color w:val="000000" w:themeColor="text1"/>
          <w:sz w:val="28"/>
          <w:szCs w:val="28"/>
          <w:lang w:val="uk-UA"/>
        </w:rPr>
        <w:t>.</w:t>
      </w:r>
    </w:p>
    <w:p w:rsidR="00070672" w:rsidRPr="009136C7" w:rsidRDefault="00070672" w:rsidP="004B75BC">
      <w:pPr>
        <w:spacing w:after="0" w:line="360" w:lineRule="auto"/>
        <w:ind w:firstLine="709"/>
        <w:jc w:val="both"/>
        <w:rPr>
          <w:rFonts w:ascii="Times New Roman" w:hAnsi="Times New Roman"/>
          <w:sz w:val="28"/>
          <w:szCs w:val="28"/>
          <w:lang w:val="uk-UA"/>
        </w:rPr>
      </w:pPr>
      <w:r w:rsidRPr="009136C7">
        <w:rPr>
          <w:rFonts w:ascii="Times New Roman" w:hAnsi="Times New Roman"/>
          <w:color w:val="000000"/>
          <w:sz w:val="28"/>
          <w:szCs w:val="28"/>
          <w:lang w:val="uk-UA"/>
        </w:rPr>
        <w:t xml:space="preserve">В </w:t>
      </w:r>
      <w:r w:rsidRPr="009136C7">
        <w:rPr>
          <w:rFonts w:ascii="Times New Roman" w:hAnsi="Times New Roman"/>
          <w:sz w:val="28"/>
          <w:szCs w:val="28"/>
          <w:lang w:val="uk-UA"/>
        </w:rPr>
        <w:t>якості технічних заходів щодо зменшення впливу внутрішніх факторів на величину грошових затрат до рівня встановленої межі представимо приклад варіанту конструювання т</w:t>
      </w:r>
      <w:r w:rsidR="00D7272F">
        <w:rPr>
          <w:rFonts w:ascii="Times New Roman" w:hAnsi="Times New Roman"/>
          <w:sz w:val="28"/>
          <w:szCs w:val="28"/>
          <w:lang w:val="uk-UA"/>
        </w:rPr>
        <w:t>ехнічних складових пристроїв МСВ</w:t>
      </w:r>
      <w:r w:rsidRPr="009136C7">
        <w:rPr>
          <w:rFonts w:ascii="Times New Roman" w:hAnsi="Times New Roman"/>
          <w:sz w:val="28"/>
          <w:szCs w:val="28"/>
          <w:lang w:val="uk-UA"/>
        </w:rPr>
        <w:t xml:space="preserve">ДЕ - конструкції </w:t>
      </w:r>
      <w:r w:rsidR="00CD3A95">
        <w:rPr>
          <w:rFonts w:ascii="Times New Roman" w:hAnsi="Times New Roman"/>
          <w:sz w:val="28"/>
          <w:szCs w:val="28"/>
          <w:lang w:val="uk-UA"/>
        </w:rPr>
        <w:t>БГУ присадибного господарства [6</w:t>
      </w:r>
      <w:r w:rsidRPr="009136C7">
        <w:rPr>
          <w:rFonts w:ascii="Times New Roman" w:hAnsi="Times New Roman"/>
          <w:sz w:val="28"/>
          <w:szCs w:val="28"/>
          <w:lang w:val="uk-UA"/>
        </w:rPr>
        <w:t xml:space="preserve">] (рис. </w:t>
      </w:r>
      <w:r w:rsidR="003A3AEE">
        <w:rPr>
          <w:rFonts w:ascii="Times New Roman" w:hAnsi="Times New Roman"/>
          <w:sz w:val="28"/>
          <w:szCs w:val="28"/>
          <w:lang w:val="uk-UA"/>
        </w:rPr>
        <w:t>4.</w:t>
      </w:r>
      <w:r w:rsidRPr="009136C7">
        <w:rPr>
          <w:rFonts w:ascii="Times New Roman" w:hAnsi="Times New Roman"/>
          <w:sz w:val="28"/>
          <w:szCs w:val="28"/>
          <w:lang w:val="uk-UA"/>
        </w:rPr>
        <w:t>3).</w:t>
      </w:r>
    </w:p>
    <w:p w:rsidR="00070672" w:rsidRDefault="004B75BC" w:rsidP="004B75BC">
      <w:pPr>
        <w:spacing w:after="0" w:line="360" w:lineRule="auto"/>
        <w:jc w:val="both"/>
        <w:rPr>
          <w:rFonts w:ascii="Times New Roman" w:hAnsi="Times New Roman"/>
          <w:sz w:val="28"/>
          <w:szCs w:val="28"/>
          <w:lang w:val="uk-UA"/>
        </w:rPr>
      </w:pPr>
      <w:r w:rsidRPr="009136C7">
        <w:rPr>
          <w:rFonts w:ascii="Times New Roman" w:hAnsi="Times New Roman"/>
          <w:color w:val="404040"/>
          <w:sz w:val="24"/>
          <w:szCs w:val="24"/>
          <w:lang w:val="uk-UA"/>
        </w:rPr>
        <w:tab/>
      </w:r>
      <w:r w:rsidRPr="009136C7">
        <w:rPr>
          <w:rFonts w:ascii="Times New Roman" w:hAnsi="Times New Roman"/>
          <w:sz w:val="28"/>
          <w:szCs w:val="28"/>
          <w:lang w:val="uk-UA"/>
        </w:rPr>
        <w:t>Зменшення собівартості розробленої БГУ досягається за рахунок впровадження в систему обігріву і змішування органічної сировини проточного індукційного нагрівача 3, що надає можливість спростити конструкцію метантенка 1, зменшити її металоємкість, виконувати ремонт і технічне обслуговування основних пристроїв БГУ без зупинки технологічного процесу.</w:t>
      </w:r>
    </w:p>
    <w:p w:rsidR="00C21C95" w:rsidRPr="009136C7" w:rsidRDefault="00C21C95" w:rsidP="004B75BC">
      <w:pPr>
        <w:spacing w:after="0" w:line="360" w:lineRule="auto"/>
        <w:jc w:val="both"/>
        <w:rPr>
          <w:rFonts w:ascii="Times New Roman" w:hAnsi="Times New Roman"/>
          <w:color w:val="404040"/>
          <w:sz w:val="24"/>
          <w:szCs w:val="24"/>
          <w:lang w:val="uk-UA"/>
        </w:rPr>
      </w:pPr>
    </w:p>
    <w:p w:rsidR="00070672" w:rsidRPr="009136C7" w:rsidRDefault="002E0B36" w:rsidP="004B75BC">
      <w:pPr>
        <w:spacing w:after="0" w:line="360" w:lineRule="auto"/>
        <w:jc w:val="both"/>
        <w:rPr>
          <w:rFonts w:ascii="Times New Roman" w:hAnsi="Times New Roman"/>
          <w:color w:val="404040"/>
          <w:sz w:val="24"/>
          <w:szCs w:val="24"/>
          <w:lang w:val="uk-UA"/>
        </w:rPr>
      </w:pPr>
      <w:r>
        <w:rPr>
          <w:rFonts w:ascii="Times New Roman" w:hAnsi="Times New Roman"/>
          <w:noProof/>
          <w:color w:val="404040"/>
          <w:sz w:val="24"/>
          <w:szCs w:val="24"/>
          <w:lang w:val="uk-UA"/>
        </w:rPr>
        <w:lastRenderedPageBreak/>
        <w:pict>
          <v:group id="_x0000_s3448" style="position:absolute;left:0;text-align:left;margin-left:78.75pt;margin-top:-5.5pt;width:336.75pt;height:322.25pt;z-index:251892736" coordorigin="3005,9397" coordsize="6735,6445">
            <v:shape id="_x0000_s3449" style="position:absolute;left:3852;top:12843;width:2339;height:1605;mso-wrap-style:square;mso-wrap-distance-left:9pt;mso-wrap-distance-top:0;mso-wrap-distance-right:9pt;mso-wrap-distance-bottom:0;mso-position-horizontal:absolute;mso-position-horizontal-relative:text;mso-position-vertical:absolute;mso-position-vertical-relative:text;v-text-anchor:top" coordsize="4014,2802" path="m,78l1086,2442r360,357l2484,2802r375,-366l4014,,,78xe" fillcolor="black">
              <v:fill r:id="rId33" o:title="75%" type="pattern"/>
              <v:path arrowok="t"/>
              <o:callout v:ext="edit" minusy="t"/>
            </v:shape>
            <v:shape id="_x0000_s3450" style="position:absolute;left:3921;top:12934;width:2108;height:1441;mso-wrap-style:square;mso-wrap-distance-left:9pt;mso-wrap-distance-top:0;mso-wrap-distance-right:9pt;mso-wrap-distance-bottom:0;mso-position-horizontal:absolute;mso-position-horizontal-relative:text;mso-position-vertical:absolute;mso-position-vertical-relative:text;v-text-anchor:top" coordsize="3616,2512" path="m113,r924,2167l1358,2512r963,-12l2599,2147,3616,,,,113,xe">
              <v:path arrowok="t"/>
              <o:callout v:ext="edit" minusy="t"/>
            </v:shape>
            <v:shape id="_x0000_s3451" style="position:absolute;left:3921;top:12835;width:2189;height:1538;mso-wrap-style:square;mso-wrap-distance-left:9pt;mso-wrap-distance-top:0;mso-wrap-distance-right:9pt;mso-wrap-distance-bottom:0;mso-position-horizontal:absolute;mso-position-horizontal-relative:text;mso-position-vertical:absolute;mso-position-vertical-relative:text;v-text-anchor:top" coordsize="3756,2682" path="m,33l1044,2313r312,369l2319,2676r333,-342l3756,,,33xe" stroked="f">
              <v:path arrowok="t"/>
            </v:shape>
            <v:shape id="_x0000_s3452" style="position:absolute;left:3853;top:10540;width:2316;height:516;mso-wrap-style:square;mso-wrap-distance-left:9pt;mso-wrap-distance-top:0;mso-wrap-distance-right:9pt;mso-wrap-distance-bottom:0;mso-position-horizontal:absolute;mso-position-horizontal-relative:text;mso-position-vertical:absolute;mso-position-vertical-relative:text;v-text-anchor:top" coordsize="3972,900" path="m,900l725,,3251,r721,898l3796,900,,900xe" fillcolor="black" stroked="f">
              <v:fill r:id="rId33" o:title="75%" type="pattern"/>
              <v:path arrowok="t"/>
            </v:shape>
            <v:shape id="_x0000_s3453" style="position:absolute;left:3863;top:11158;width:2292;height:1649;mso-wrap-style:square;mso-wrap-distance-left:9pt;mso-wrap-distance-top:0;mso-wrap-distance-right:9pt;mso-wrap-distance-bottom:0;mso-position-horizontal:absolute;mso-position-horizontal-relative:text;mso-position-vertical:absolute;mso-position-vertical-relative:text;v-text-anchor:top" coordsize="3934,2876" path="m,2876l,,3934,r-3,2818l3921,2858r13,18l,2876xe" fillcolor="black" stroked="f">
              <v:fill r:id="rId33" o:title="75%" type="pattern"/>
              <v:path arrowok="t"/>
            </v:shape>
            <v:shape id="_x0000_s3454" style="position:absolute;left:3879;top:10610;width:2275;height:550;mso-wrap-style:square;mso-wrap-distance-left:9pt;mso-wrap-distance-top:0;mso-wrap-distance-right:9pt;mso-wrap-distance-bottom:0;mso-position-horizontal:absolute;mso-position-horizontal-relative:text;mso-position-vertical:absolute;mso-position-vertical-relative:text;v-text-anchor:top" coordsize="3903,959" path="m,959l101,766,706,,3168,r735,926l,959xe" fillcolor="black" stroked="f">
              <v:fill r:id="rId34" o:title="5%" type="pattern"/>
              <v:path arrowok="t"/>
            </v:shape>
            <v:shape id="_x0000_s3455" style="position:absolute;left:3913;top:11060;width:2167;height:479;mso-wrap-style:square;mso-wrap-distance-left:9pt;mso-wrap-distance-top:0;mso-wrap-distance-right:9pt;mso-wrap-distance-bottom:0;mso-position-horizontal:absolute;mso-position-horizontal-relative:text;mso-position-vertical:absolute;mso-position-vertical-relative:text;v-text-anchor:top" coordsize="3718,2835" path="m,2826l,,3718,7r,2828l,2826xe" fillcolor="black" stroked="f">
              <v:fill r:id="rId34" o:title="5%" type="pattern"/>
              <v:path arrowok="t"/>
            </v:shape>
            <v:shape id="_x0000_s3456" style="position:absolute;left:5001;top:14447;width:1;height:750" coordsize="5,935" path="m,l5,935e" filled="f" strokeweight="1.5pt">
              <v:stroke endarrow="block" endarrowlength="long"/>
              <v:path arrowok="t"/>
            </v:shape>
            <v:line id="_x0000_s3457" style="position:absolute" from="5483,14260" to="7098,14260" strokeweight="1.5pt"/>
            <v:rect id="_x0000_s3458" style="position:absolute;left:7098;top:13968;width:264;height:368"/>
            <v:line id="_x0000_s3459" style="position:absolute" from="6429,14260" to="6429,14982" strokeweight="1.5pt"/>
            <v:line id="_x0000_s3460" style="position:absolute" from="5934,11701" to="7230,11701" strokeweight="1.5pt"/>
            <v:line id="_x0000_s3461" style="position:absolute" from="7230,11701" to="7230,11831" strokeweight="1.5pt"/>
            <v:shape id="_x0000_s3462" style="position:absolute;left:7615;top:12248;width:465;height:2;mso-position-horizontal:absolute;mso-position-vertical:absolute" coordsize="796,2" path="m796,2l,e" filled="f">
              <v:path arrowok="t"/>
            </v:shape>
            <v:line id="_x0000_s3463" style="position:absolute" from="7239,12672" to="7239,13968" strokeweight="1.5pt"/>
            <v:line id="_x0000_s3464" style="position:absolute;rotation:180;flip:x" from="7226,13110" to="7436,13111"/>
            <v:line id="_x0000_s3465" style="position:absolute;rotation:-180" from="7431,13060" to="7431,13163"/>
            <v:group id="_x0000_s3466" style="position:absolute;left:7555;top:13337;width:106;height:207" coordorigin="7610,5886" coordsize="180,361">
              <v:line id="_x0000_s3467" style="position:absolute;rotation:270;flip:x" from="7521,6067" to="7881,6067"/>
              <v:line id="_x0000_s3468" style="position:absolute;rotation:-270" from="7699,5797" to="7701,5977"/>
            </v:group>
            <v:line id="_x0000_s3469" style="position:absolute;rotation:180;flip:x" from="7436,13110" to="7608,13111">
              <v:stroke dashstyle="dash" endarrowwidth="narrow" endarrowlength="short"/>
            </v:line>
            <v:line id="_x0000_s3470" style="position:absolute;rotation:-180" from="7608,13112" to="7608,13327">
              <v:stroke dashstyle="dash"/>
            </v:line>
            <v:line id="_x0000_s3471" style="position:absolute" from="7224,13545" to="7955,13545" strokeweight="1.5pt"/>
            <v:line id="_x0000_s3472" style="position:absolute" from="7955,13545" to="7955,15177" strokeweight="1.5pt">
              <v:stroke endarrow="block" endarrowlength="long"/>
            </v:line>
            <v:line id="_x0000_s3473" style="position:absolute" from="7362,14157" to="8020,14158"/>
            <v:line id="_x0000_s3474" style="position:absolute" from="7538,14098" to="7670,14212"/>
            <v:line id="_x0000_s3475" style="position:absolute;flip:y" from="7538,14098" to="7670,14213"/>
            <v:rect id="_x0000_s3476" style="position:absolute;left:8086;top:14023;width:396;height:268"/>
            <v:group id="_x0000_s3477" style="position:absolute;left:8152;top:14116;width:264;height:104" coordorigin="8618,7264" coordsize="452,181">
              <v:line id="_x0000_s3478" style="position:absolute" from="8618,7264" to="9070,7265"/>
              <v:line id="_x0000_s3479" style="position:absolute" from="8618,7353" to="9070,7354"/>
              <v:line id="_x0000_s3480" style="position:absolute" from="8618,7444" to="9070,7445"/>
            </v:group>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3481" type="#_x0000_t8" style="position:absolute;left:7919;top:14124;width:268;height:66;rotation:90" adj="1436"/>
            <v:shape id="_x0000_s3482" type="#_x0000_t8" style="position:absolute;left:8381;top:14124;width:268;height:66;rotation:90;flip:x" adj="1436"/>
            <v:shape id="_x0000_s3483" type="#_x0000_t8" style="position:absolute;left:8080;top:14297;width:414;height:66;flip:x y" adj="1436"/>
            <v:rect id="_x0000_s3484" style="position:absolute;left:8140;top:13968;width:209;height:63"/>
            <v:line id="_x0000_s3485" style="position:absolute;flip:y" from="8218,12672" to="8218,13968"/>
            <v:group id="_x0000_s3486" style="position:absolute;left:7131;top:13012;width:209;height:207" coordorigin="6851,5337" coordsize="360,360">
              <v:shape id="_x0000_s3487" type="#_x0000_t5" style="position:absolute;left:6851;top:5337;width:360;height:180;rotation:180"/>
              <v:shape id="_x0000_s3488" type="#_x0000_t5" style="position:absolute;left:6851;top:5517;width:360;height:180;rotation:-180;flip:y"/>
            </v:group>
            <v:shape id="_x0000_s3489" style="position:absolute;left:6044;top:12477;width:2042;height:2137" coordsize="3503,3729" path="m,3729r339,l339,1243r1017,l1356,678r1695,l3051,r452,e" filled="f">
              <v:stroke endarrowwidth="narrow" endarrowlength="short"/>
              <v:path arrowok="t"/>
            </v:shape>
            <v:shape id="_x0000_s3490" style="position:absolute;left:7606;top:12606;width:480;height:507;mso-position-horizontal:absolute;mso-position-vertical:absolute" coordsize="825,883" path="m,883l,678r486,l486,,825,e" filled="f">
              <v:path arrowok="t"/>
            </v:shape>
            <v:shape id="_x0000_s3491" style="position:absolute;left:7328;top:11990;width:257;height:516;mso-position-horizontal:absolute;mso-position-vertical:absolute" coordsize="678,1017" path="m,l678,r,1017l,1017e" filled="f">
              <v:path arrowok="t"/>
            </v:shape>
            <v:shape id="_x0000_s3492" style="position:absolute;left:7313;top:12090;width:152;height:323;mso-position-horizontal:absolute;mso-position-vertical:absolute" coordsize="339,565" path="m,l339,r,565l,565e" filled="f">
              <v:path arrowok="t"/>
            </v:shape>
            <v:rect id="_x0000_s3493" style="position:absolute;left:7439;top:12118;width:180;height:267"/>
            <v:shape id="_x0000_s3494" style="position:absolute;left:6044;top:11340;width:2108;height:658;mso-position-horizontal:absolute;mso-position-vertical:absolute" coordsize="3616,904" path="m,l3616,r,904e" filled="f">
              <v:path arrowok="t"/>
            </v:shape>
            <v:group id="_x0000_s3495" style="position:absolute;left:4897;top:14569;width:209;height:206" coordorigin="3033,8055" coordsize="360,360">
              <v:shape id="_x0000_s3496" type="#_x0000_t5" style="position:absolute;left:3033;top:8235;width:360;height:180"/>
              <v:shape id="_x0000_s3497" type="#_x0000_t5" style="position:absolute;left:3033;top:8055;width:360;height:180;flip:y"/>
            </v:group>
            <v:group id="_x0000_s3498" style="position:absolute;left:4792;top:14621;width:210;height:103" coordorigin="2853,8145" coordsize="360,180">
              <v:line id="_x0000_s3499" style="position:absolute;flip:x" from="2853,8235" to="3213,8235"/>
              <v:line id="_x0000_s3500" style="position:absolute" from="2853,8145" to="2855,8325"/>
            </v:group>
            <v:shape id="_x0000_s3501" style="position:absolute;left:4277;top:10540;width:1463;height:1" coordsize="2511,3" path="m,3l2511,e" filled="f">
              <v:path arrowok="t"/>
            </v:shape>
            <v:shape id="_x0000_s3502" style="position:absolute;left:3847;top:10541;width:426;height:521" coordsize="729,909" path="m729,l,909e" filled="f">
              <v:path arrowok="t"/>
            </v:shape>
            <v:shape id="_x0000_s3503" style="position:absolute;left:3857;top:11160;width:0;height:1655" coordsize="1,2889" path="m1,l,2889e" filled="f">
              <v:path arrowok="t"/>
            </v:shape>
            <v:line id="_x0000_s3504" style="position:absolute" from="3868,12918" to="4496,14260"/>
            <v:line id="_x0000_s3505" style="position:absolute" from="4495,14241" to="4704,14448"/>
            <v:line id="_x0000_s3506" style="position:absolute" from="4687,14441" to="5316,14441"/>
            <v:shape id="_x0000_s3507" style="position:absolute;left:5745;top:10553;width:404;height:503;mso-position-horizontal:absolute;mso-position-vertical:absolute" coordsize="695,876" path="m,l695,876e" filled="f">
              <v:path arrowok="t"/>
            </v:shape>
            <v:shape id="_x0000_s3508" style="position:absolute;left:6154;top:11163;width:0;height:1639;mso-position-horizontal:absolute;mso-position-vertical:absolute" coordsize="1,2860" path="m,l,2860e" filled="f">
              <v:path arrowok="t"/>
            </v:shape>
            <v:shape id="_x0000_s3509" style="position:absolute;left:5525;top:12910;width:624;height:1323" coordsize="1074,2308" path="m1074,l,2308e" filled="f">
              <v:path arrowok="t"/>
            </v:shape>
            <v:line id="_x0000_s3510" style="position:absolute;flip:x" from="5303,14243" to="5512,14450" strokeweight="1pt"/>
            <v:group id="_x0000_s3511" style="position:absolute;left:5922;top:14156;width:209;height:206" coordorigin="4791,7336" coordsize="360,360">
              <v:shape id="_x0000_s3512" type="#_x0000_t5" style="position:absolute;left:4701;top:7426;width:360;height:180;rotation:90"/>
              <v:shape id="_x0000_s3513" type="#_x0000_t5" style="position:absolute;left:4881;top:7426;width:360;height:180;rotation:-90;flip:y"/>
            </v:group>
            <v:line id="_x0000_s3514" style="position:absolute;flip:x" from="6217,14692" to="6427,14692"/>
            <v:line id="_x0000_s3515" style="position:absolute" from="6217,14642" to="6218,14744"/>
            <v:group id="_x0000_s3516" style="position:absolute;left:5982;top:14272;width:105;height:207" coordorigin="4895,7537" coordsize="180,360">
              <v:line id="_x0000_s3517" style="position:absolute;rotation:90;flip:x" from="4806,7717" to="5166,7717"/>
              <v:line id="_x0000_s3518" style="position:absolute;rotation:-90" from="4984,7805" to="4986,7985"/>
            </v:group>
            <v:line id="_x0000_s3519" style="position:absolute;flip:x" from="6044,14692" to="6217,14692">
              <v:stroke dashstyle="dash"/>
            </v:line>
            <v:line id="_x0000_s3520" style="position:absolute" from="6035,14477" to="6036,14692">
              <v:stroke dashstyle="dash"/>
            </v:line>
            <v:group id="_x0000_s3521" style="position:absolute;left:6323;top:14590;width:211;height:207" coordorigin="5481,8092" coordsize="360,360">
              <v:shape id="_x0000_s3522" type="#_x0000_t5" style="position:absolute;left:5481;top:8092;width:360;height:180;rotation:180"/>
              <v:shape id="_x0000_s3523" type="#_x0000_t5" style="position:absolute;left:5481;top:8272;width:360;height:180;rotation:-180;flip:y"/>
            </v:group>
            <v:line id="_x0000_s3524" style="position:absolute" from="4306,10594" to="5718,10596" strokeweight="2.25pt"/>
            <v:shape id="_x0000_s3525" style="position:absolute;left:3913;top:10586;width:382;height:466;mso-position-horizontal:absolute;mso-position-vertical:absolute" coordsize="657,816" path="m657,l,816e" filled="f" strokeweight="2.25pt">
              <v:path arrowok="t"/>
            </v:shape>
            <v:line id="_x0000_s3526" style="position:absolute;rotation:359" from="3930,12874" to="4505,14171" strokeweight="2.25pt"/>
            <v:line id="_x0000_s3527" style="position:absolute" from="4713,14383" to="5288,14384" strokeweight="2.25pt"/>
            <v:shape id="_x0000_s3528" style="position:absolute;left:5720;top:10600;width:365;height:452" coordsize="626,790" path="m,l626,790e" filled="f" strokeweight="2.25pt">
              <v:path arrowok="t"/>
            </v:shape>
            <v:line id="_x0000_s3529" style="position:absolute;rotation:-2;flip:x" from="5493,12866" to="6072,14213" strokeweight="2.25pt"/>
            <v:line id="_x0000_s3530" style="position:absolute;rotation:-359;flip:x" from="5280,14179" to="5485,14377" strokeweight="1.5pt"/>
            <v:group id="_x0000_s3531" style="position:absolute;left:4307;top:10356;width:199;height:258" coordorigin="3365,2627" coordsize="306,406">
              <v:rect id="_x0000_s3532" style="position:absolute;left:3479;top:2728;width:102;height:305"/>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3533" type="#_x0000_t19" style="position:absolute;left:3393;top:2627;width:278;height:102" coordsize="43194,21600" adj="-11710458,,21594" path="wr-6,,43194,43200,,21105,43194,21600nfewr-6,,43194,43200,,21105,43194,21600l21594,21600nsxe">
                <v:path o:connectlocs="0,21105;43194,21600;21594,21600"/>
              </v:shape>
              <v:line id="_x0000_s3534" style="position:absolute" from="3365,2728" to="3670,2729"/>
            </v:group>
            <v:group id="_x0000_s3535" style="position:absolute;left:6622;top:14157;width:210;height:206" coordorigin="5993,7337" coordsize="360,360">
              <v:shape id="_x0000_s3536" type="#_x0000_t5" style="position:absolute;left:5903;top:7427;width:360;height:180;rotation:90"/>
              <v:shape id="_x0000_s3537" type="#_x0000_t5" style="position:absolute;left:6083;top:7427;width:360;height:180;rotation:-90;flip:y"/>
            </v:group>
            <v:oval id="_x0000_s3538" style="position:absolute;left:8673;top:12079;width:33;height:33" fillcolor="black"/>
            <v:line id="_x0000_s3539" style="position:absolute" from="8348,12098" to="8677,12098"/>
            <v:line id="_x0000_s3540" style="position:absolute" from="8347,12420" to="8676,12420"/>
            <v:oval id="_x0000_s3541" style="position:absolute;left:8658;top:12402;width:34;height:32" fillcolor="black"/>
            <v:line id="_x0000_s3542" style="position:absolute" from="8689,12091" to="8689,12125"/>
            <v:line id="_x0000_s3543" style="position:absolute;flip:y" from="8676,12366" to="8676,12400"/>
            <v:rect id="_x0000_s3544" style="position:absolute;left:3657;top:12789;width:262;height:98"/>
            <v:line id="_x0000_s3545" style="position:absolute" from="3756,12683" to="3757,12993" strokeweight=".25pt"/>
            <v:line id="_x0000_s3546" style="position:absolute" from="3937,11525" to="6078,11525"/>
            <v:rect id="_x0000_s3547" style="position:absolute;left:5914;top:11310;width:115;height:64" fillcolor="black"/>
            <v:line id="_x0000_s3548" style="position:absolute" from="5972,11329" to="5972,11436"/>
            <v:shape id="_x0000_s3549" type="#_x0000_t202" style="position:absolute;left:8679;top:12086;width:1061;height:360" filled="f" stroked="f">
              <v:textbox style="mso-next-textbox:#_x0000_s3549">
                <w:txbxContent>
                  <w:p w:rsidR="00D7382F" w:rsidRPr="0030011C" w:rsidRDefault="00D7382F" w:rsidP="00070672">
                    <w:pPr>
                      <w:rPr>
                        <w:sz w:val="16"/>
                        <w:szCs w:val="16"/>
                      </w:rPr>
                    </w:pPr>
                    <w:r w:rsidRPr="0030011C">
                      <w:rPr>
                        <w:sz w:val="16"/>
                        <w:szCs w:val="16"/>
                        <w:lang w:val="uk-UA"/>
                      </w:rPr>
                      <w:t>3</w:t>
                    </w:r>
                    <w:r w:rsidRPr="0030011C">
                      <w:rPr>
                        <w:sz w:val="16"/>
                        <w:szCs w:val="16"/>
                      </w:rPr>
                      <w:t>80/220V</w:t>
                    </w:r>
                  </w:p>
                </w:txbxContent>
              </v:textbox>
            </v:shape>
            <v:rect id="_x0000_s3550" style="position:absolute;left:4234;top:11911;width:32;height:259" stroked="f"/>
            <v:rect id="_x0000_s3551" style="position:absolute;left:5748;top:11917;width:42;height:260" stroked="f"/>
            <v:line id="_x0000_s3552" style="position:absolute;flip:y" from="4268,11908" to="4268,12070"/>
            <v:line id="_x0000_s3553" style="position:absolute;flip:y" from="5743,11908" to="5743,12070"/>
            <v:shape id="_x0000_s3554" style="position:absolute;left:3917;top:11453;width:2176;height:2938;mso-wrap-style:square;mso-wrap-distance-left:9pt;mso-wrap-distance-top:0;mso-wrap-distance-right:9pt;mso-wrap-distance-bottom:0;mso-position-horizontal:absolute;mso-position-horizontal-relative:text;mso-position-vertical:absolute;mso-position-vertical-relative:text;v-text-anchor:top" coordsize="3725,4986" path="m5,l,2402,1033,4649r326,337l2324,4983r352,-352l3710,2442,3725,8,5,xe" fillcolor="silver">
              <v:fill color2="fill lighten(0)" method="linear sigma" focus="100%" type="gradient"/>
              <v:path arrowok="t"/>
              <o:callout v:ext="edit" minusy="t"/>
            </v:shape>
            <v:group id="_x0000_s3555" style="position:absolute;left:7502;top:13440;width:211;height:206" coordorigin="7534,6086" coordsize="360,360">
              <v:shape id="_x0000_s3556" type="#_x0000_t5" style="position:absolute;left:7624;top:6176;width:360;height:180;rotation:-90"/>
              <v:shape id="_x0000_s3557" type="#_x0000_t5" style="position:absolute;left:7444;top:6176;width:360;height:180;rotation:90;flip:y"/>
            </v:group>
            <v:shape id="_x0000_s3558" style="position:absolute;left:5932;top:11702;width:367;height:0;mso-wrap-style:square;mso-wrap-distance-left:9pt;mso-wrap-distance-top:0;mso-wrap-distance-right:9pt;mso-wrap-distance-bottom:0;mso-position-horizontal:absolute;mso-position-horizontal-relative:text;mso-position-vertical:absolute;mso-position-vertical-relative:text;v-text-anchor:top" coordsize="507,1" path="m,l507,e" filled="f" strokeweight="3pt">
              <v:path arrowok="t"/>
              <o:callout v:ext="edit" minusy="t"/>
            </v:shape>
            <v:rect id="_x0000_s3559" style="position:absolute;left:3927;top:11915;width:263;height:103;flip:x"/>
            <v:rect id="_x0000_s3560" style="position:absolute;left:5825;top:11915;width:262;height:103;flip:x"/>
            <v:shape id="_x0000_s3561" style="position:absolute;left:4109;top:11811;width:1;height:308;mso-position-horizontal:absolute;mso-position-vertical:absolute" coordsize="3,539" path="m,l3,539e" filled="f" strokeweight=".25pt">
              <v:path arrowok="t"/>
            </v:shape>
            <v:line id="_x0000_s3562" style="position:absolute;flip:x" from="5895,11813" to="5895,12122" strokeweight=".25pt"/>
            <v:shape id="_x0000_s3563" type="#_x0000_t8" style="position:absolute;left:4223;top:11915;width:1576;height:1555" adj="6887" fillcolor="black">
              <v:fill r:id="rId35" o:title="25%" color2="silver" type="pattern"/>
            </v:shape>
            <v:shape id="_x0000_s3564" type="#_x0000_t8" style="position:absolute;left:4284;top:11909;width:1454;height:1555" adj="8488" fillcolor="silver">
              <v:fill opacity="52429f" color2="fill lighten(0)" o:opacity2="52429f" rotate="t" method="linear sigma" focus="100%" type="gradient"/>
            </v:shape>
            <v:line id="_x0000_s3565" style="position:absolute;flip:y" from="4012,11909" to="5988,11909"/>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3566" type="#_x0000_t41" style="position:absolute;left:3548;top:13564;width:266;height:474" adj="95332,-12851,31344,8203,48559,91,54893,2461" filled="f">
              <v:stroke startarrow="classic" startarrowwidth="narrow" startarrowlength="long"/>
              <v:textbox style="mso-next-textbox:#_x0000_s3566">
                <w:txbxContent>
                  <w:p w:rsidR="00D7382F" w:rsidRDefault="00D7382F" w:rsidP="00070672">
                    <w:r>
                      <w:t>4</w:t>
                    </w:r>
                  </w:p>
                </w:txbxContent>
              </v:textbox>
              <o:callout v:ext="edit" minusx="t"/>
            </v:shape>
            <v:shape id="_x0000_s3567" type="#_x0000_t41" style="position:absolute;left:3005;top:12501;width:447;height:492" adj="43538,-1141,27399,7902,35130,-10800,38851,-8561" filled="f">
              <v:stroke startarrow="classic" startarrowwidth="narrow" startarrowlength="long"/>
              <v:textbox style="mso-next-textbox:#_x0000_s3567">
                <w:txbxContent>
                  <w:p w:rsidR="00D7382F" w:rsidRDefault="00D7382F" w:rsidP="00070672">
                    <w:r>
                      <w:t>1</w:t>
                    </w:r>
                  </w:p>
                </w:txbxContent>
              </v:textbox>
              <o:callout v:ext="edit" minusx="t"/>
            </v:shape>
            <v:shape id="_x0000_s3568" type="#_x0000_t19" style="position:absolute;left:6026;top:11638;width:66;height:65;flip:x"/>
            <v:rect id="_x0000_s3569" style="position:absolute;left:5913;top:11425;width:116;height:32" fillcolor="black">
              <v:fill r:id="rId36" o:title="Светлый диагональный 2" type="pattern"/>
            </v:rect>
            <v:rect id="_x0000_s3570" style="position:absolute;left:4952;top:11149;width:145;height:65"/>
            <v:rect id="_x0000_s3571" style="position:absolute;left:3721;top:11064;width:191;height:97" strokeweight=".25pt"/>
            <v:line id="_x0000_s3572" style="position:absolute" from="3776,11009" to="3776,11211" strokeweight=".25pt"/>
            <v:rect id="_x0000_s3573" style="position:absolute;left:8086;top:11896;width:263;height:777"/>
            <v:shape id="_x0000_s3574" style="position:absolute;left:5097;top:11185;width:3179;height:717;mso-position-horizontal:absolute;mso-position-vertical:absolute" coordsize="5454,1249" path="m,l5454,6r,1243e" filled="f">
              <v:path arrowok="t"/>
            </v:shape>
            <v:shape id="_x0000_s3575" type="#_x0000_t41" style="position:absolute;left:8672;top:11517;width:544;height:538" adj="-16637,25735,-4765,7227,-85447,24691,-82310,26779" filled="f">
              <v:stroke startarrow="classic" startarrowwidth="narrow" startarrowlength="long"/>
              <v:textbox style="mso-next-textbox:#_x0000_s3575" inset="0">
                <w:txbxContent>
                  <w:p w:rsidR="00D7382F" w:rsidRPr="009004FD" w:rsidRDefault="00D7382F" w:rsidP="00070672">
                    <w:pPr>
                      <w:rPr>
                        <w:lang w:val="uk-UA"/>
                      </w:rPr>
                    </w:pPr>
                    <w:r>
                      <w:rPr>
                        <w:lang w:val="uk-UA"/>
                      </w:rPr>
                      <w:t>6</w:t>
                    </w:r>
                  </w:p>
                </w:txbxContent>
              </v:textbox>
              <o:callout v:ext="edit" minusy="t"/>
            </v:shape>
            <v:shape id="_x0000_s3576" style="position:absolute;left:5878;top:11910;width:2;height:118;mso-position-horizontal:absolute;mso-position-vertical:absolute" coordsize="2,207" path="m,l2,207e" filled="f">
              <v:stroke dashstyle="1 1"/>
              <v:path arrowok="t"/>
              <o:callout v:ext="edit" minusy="t"/>
            </v:shape>
            <v:shape id="_x0000_s3577" style="position:absolute;left:5911;top:11910;width:1;height:106;mso-position-horizontal:absolute;mso-position-vertical:absolute" coordsize="4,187" path="m4,l,187e" filled="f">
              <v:stroke dashstyle="1 1"/>
              <v:path arrowok="t"/>
              <o:callout v:ext="edit" minusy="t"/>
            </v:shape>
            <v:shape id="_x0000_s3578" style="position:absolute;left:4092;top:11912;width:1;height:104;mso-position-horizontal:absolute;mso-position-vertical:absolute" coordsize="1,183" path="m,l,183e" filled="f">
              <v:stroke dashstyle="1 1"/>
              <v:path arrowok="t"/>
              <o:callout v:ext="edit" minusy="t"/>
            </v:shape>
            <v:shape id="_x0000_s3579" style="position:absolute;left:4125;top:11910;width:1;height:109;mso-position-horizontal:absolute;mso-position-vertical:absolute" coordsize="2,191" path="m2,l,191e" filled="f">
              <v:stroke dashstyle="1 1"/>
              <v:path arrowok="t"/>
              <o:callout v:ext="edit" minusy="t"/>
            </v:shape>
            <v:rect id="_x0000_s3580" style="position:absolute;left:6091;top:11060;width:191;height:97;flip:x"/>
            <v:rect id="_x0000_s3581" style="position:absolute;left:6093;top:12799;width:265;height:97;flip:x"/>
            <v:line id="_x0000_s3582" style="position:absolute;flip:x" from="6262,12694" to="6263,13004" strokeweight=".25pt"/>
            <v:line id="_x0000_s3583" style="position:absolute;flip:x" from="6224,11013" to="6224,11216" strokeweight=".25pt"/>
            <v:rect id="_x0000_s3584" style="position:absolute;left:7098;top:11831;width:264;height:842"/>
            <v:shape id="_x0000_s3585" type="#_x0000_t41" style="position:absolute;left:7650;top:11374;width:213;height:456" adj="-41070,33916,-12169,8526,-101510,29605,-93600,31974" filled="f">
              <v:stroke startarrow="classic"/>
              <v:textbox style="mso-next-textbox:#_x0000_s3585" inset="0">
                <w:txbxContent>
                  <w:p w:rsidR="00D7382F" w:rsidRDefault="00D7382F" w:rsidP="00070672">
                    <w:r>
                      <w:rPr>
                        <w:lang w:val="uk-UA"/>
                      </w:rPr>
                      <w:t>3</w:t>
                    </w:r>
                    <w:r>
                      <w:t>8</w:t>
                    </w:r>
                  </w:p>
                </w:txbxContent>
              </v:textbox>
              <o:callout v:ext="edit" minusy="t"/>
            </v:shape>
            <v:shape id="_x0000_s3586" style="position:absolute;left:7444;top:12122;width:171;height:262;mso-wrap-style:square;mso-wrap-distance-left:9pt;mso-wrap-distance-top:0;mso-wrap-distance-right:9pt;mso-wrap-distance-bottom:0;mso-position-horizontal:absolute;mso-position-horizontal-relative:text;mso-position-vertical:absolute;mso-position-vertical-relative:text;v-text-anchor:top" coordsize="296,456" path="m,l296,456e" filled="f">
              <v:path arrowok="t"/>
              <o:callout v:ext="edit" minusy="t"/>
            </v:shape>
            <v:shape id="_x0000_s3587" style="position:absolute;left:7449;top:12118;width:166;height:255;mso-wrap-style:square;mso-wrap-distance-left:9pt;mso-wrap-distance-top:0;mso-wrap-distance-right:9pt;mso-wrap-distance-bottom:0;mso-position-horizontal:absolute;mso-position-horizontal-relative:text;mso-position-vertical:absolute;mso-position-vertical-relative:text;v-text-anchor:top" coordsize="288,448" path="m,448l288,e" filled="f">
              <v:path arrowok="t"/>
              <o:callout v:ext="edit" minusy="t"/>
            </v:shape>
            <v:shape id="_x0000_s3588" type="#_x0000_t202" style="position:absolute;left:5797;top:11425;width:364;height:310" filled="f" stroked="f">
              <v:textbox style="mso-next-textbox:#_x0000_s3588">
                <w:txbxContent>
                  <w:p w:rsidR="00D7382F" w:rsidRDefault="00D7382F" w:rsidP="00070672">
                    <w:r w:rsidRPr="004F46DB">
                      <w:rPr>
                        <w:position w:val="-6"/>
                      </w:rPr>
                      <w:object w:dxaOrig="285" w:dyaOrig="345">
                        <v:shape id="_x0000_i1038" type="#_x0000_t75" style="width:14.25pt;height:17.25pt">
                          <v:imagedata r:id="rId37" o:title=""/>
                        </v:shape>
                        <o:OLEObject Type="Embed" ProgID="Equation.3" ShapeID="_x0000_i1038" DrawAspect="Content" ObjectID="_1642414878" r:id="rId38"/>
                      </w:object>
                    </w:r>
                  </w:p>
                </w:txbxContent>
              </v:textbox>
              <o:callout v:ext="edit" minusy="t"/>
            </v:shape>
            <v:oval id="_x0000_s3589" style="position:absolute;left:6020;top:14594;width:33;height:34" fillcolor="black">
              <o:callout v:ext="edit" minusy="t"/>
            </v:oval>
            <v:oval id="_x0000_s3590" style="position:absolute;left:7591;top:13098;width:34;height:34" fillcolor="black">
              <o:callout v:ext="edit" minusy="t"/>
            </v:oval>
            <v:shape id="_x0000_s3591" style="position:absolute;left:3916;top:11052;width:6;height:1865;mso-position-horizontal:absolute;mso-position-vertical:absolute" coordsize="11,3194" path="m11,l,3194e" filled="f" strokeweight="1.5pt">
              <v:path arrowok="t"/>
            </v:shape>
            <v:line id="_x0000_s3592" style="position:absolute;flip:x" from="6085,11025" to="6085,12939" strokeweight="1.5pt">
              <o:callout v:ext="edit" minusy="t"/>
            </v:line>
            <v:line id="_x0000_s3593" style="position:absolute" from="3720,11113" to="6290,11113" strokeweight="1pt">
              <o:callout v:ext="edit" minusy="t"/>
            </v:line>
            <v:line id="_x0000_s3594" style="position:absolute" from="4494,14151" to="4728,14404" strokeweight="1.5pt">
              <o:callout v:ext="edit" minusy="t"/>
            </v:line>
            <v:line id="_x0000_s3595" style="position:absolute;rotation:3221380fd;flip:x" from="3929,12864" to="4527,14216" strokeweight="1.5pt">
              <o:callout v:ext="edit" minusy="t"/>
            </v:line>
            <v:rect id="_x0000_s3596" style="position:absolute;left:4961;top:10149;width:73;height:458" fillcolor="black">
              <v:fill r:id="rId39" o:title="20%" type="pattern"/>
              <o:callout v:ext="edit" minusy="t"/>
            </v:rect>
            <v:line id="_x0000_s3597" style="position:absolute;flip:y" from="4990,9683" to="4990,10134">
              <v:stroke dashstyle="longDashDot" endarrow="block" endarrowwidth="narrow" endarrowlength="long"/>
              <o:callout v:ext="edit" minusy="t"/>
            </v:line>
            <v:line id="_x0000_s3598" style="position:absolute;flip:y" from="6418,14887" to="6418,15190" strokeweight="1.5pt">
              <v:stroke endarrow="block" endarrowlength="long"/>
              <o:callout v:ext="edit" minusy="t"/>
            </v:line>
            <v:oval id="_x0000_s3599" style="position:absolute;left:7205;top:13510;width:56;height:54" fillcolor="black">
              <o:callout v:ext="edit" minusy="t"/>
            </v:oval>
            <v:oval id="_x0000_s3600" style="position:absolute;left:6399;top:14228;width:55;height:53" fillcolor="black">
              <o:callout v:ext="edit" minusy="t"/>
            </v:oval>
            <v:shape id="_x0000_s3601" type="#_x0000_t41" style="position:absolute;left:5646;top:10007;width:267;height:381" adj="-46965,43421,-7406,7967,14688,-5710,20983,-2833" filled="f">
              <v:stroke startarrow="classic" startarrowwidth="narrow" startarrowlength="long"/>
              <v:textbox style="mso-next-textbox:#_x0000_s3601">
                <w:txbxContent>
                  <w:p w:rsidR="00D7382F" w:rsidRPr="009004FD" w:rsidRDefault="00D7382F" w:rsidP="00070672">
                    <w:pPr>
                      <w:rPr>
                        <w:lang w:val="uk-UA"/>
                      </w:rPr>
                    </w:pPr>
                    <w:r>
                      <w:rPr>
                        <w:lang w:val="uk-UA"/>
                      </w:rPr>
                      <w:t>2</w:t>
                    </w:r>
                  </w:p>
                </w:txbxContent>
              </v:textbox>
              <o:callout v:ext="edit" minusy="t"/>
            </v:shape>
            <v:shape id="_x0000_s3602" type="#_x0000_t41" style="position:absolute;left:7670;top:13683;width:350;height:475" adj="-23513,16780,-7406,8185,-59801,12596,-55049,14915" filled="f">
              <v:stroke startarrow="classic"/>
              <v:textbox style="mso-next-textbox:#_x0000_s3602" inset="0">
                <w:txbxContent>
                  <w:p w:rsidR="00D7382F" w:rsidRDefault="00D7382F" w:rsidP="00070672">
                    <w:r>
                      <w:rPr>
                        <w:lang w:val="uk-UA"/>
                      </w:rPr>
                      <w:t>5</w:t>
                    </w:r>
                    <w:r>
                      <w:t>8</w:t>
                    </w:r>
                  </w:p>
                </w:txbxContent>
              </v:textbox>
              <o:callout v:ext="edit" minusy="t"/>
            </v:shape>
            <v:shape id="_x0000_s3603" type="#_x0000_t202" style="position:absolute;left:3548;top:15189;width:2365;height:539" stroked="f">
              <v:textbox>
                <w:txbxContent>
                  <w:p w:rsidR="00D7382F" w:rsidRPr="00C4394B" w:rsidRDefault="00D7382F" w:rsidP="00070672">
                    <w:pPr>
                      <w:jc w:val="center"/>
                      <w:rPr>
                        <w:rFonts w:ascii="Times New Roman" w:hAnsi="Times New Roman"/>
                        <w:sz w:val="20"/>
                        <w:szCs w:val="20"/>
                        <w:lang w:val="uk-UA"/>
                      </w:rPr>
                    </w:pPr>
                    <w:r w:rsidRPr="00C4394B">
                      <w:rPr>
                        <w:rFonts w:ascii="Times New Roman" w:hAnsi="Times New Roman"/>
                        <w:sz w:val="20"/>
                        <w:szCs w:val="20"/>
                        <w:lang w:val="uk-UA"/>
                      </w:rPr>
                      <w:t>Аварійний скид</w:t>
                    </w:r>
                  </w:p>
                  <w:p w:rsidR="00D7382F" w:rsidRPr="00EE2EB1" w:rsidRDefault="00D7382F" w:rsidP="00070672">
                    <w:pPr>
                      <w:jc w:val="center"/>
                      <w:rPr>
                        <w:rFonts w:ascii="Arial" w:hAnsi="Arial" w:cs="Arial"/>
                        <w:sz w:val="24"/>
                        <w:szCs w:val="24"/>
                        <w:lang w:val="uk-UA"/>
                      </w:rPr>
                    </w:pPr>
                    <w:r w:rsidRPr="00EE2EB1">
                      <w:rPr>
                        <w:rFonts w:ascii="Arial" w:hAnsi="Arial" w:cs="Arial"/>
                        <w:sz w:val="24"/>
                        <w:szCs w:val="24"/>
                        <w:lang w:val="uk-UA"/>
                      </w:rPr>
                      <w:t>гною</w:t>
                    </w:r>
                  </w:p>
                </w:txbxContent>
              </v:textbox>
            </v:shape>
            <v:shape id="_x0000_s3604" type="#_x0000_t202" style="position:absolute;left:5636;top:15196;width:1836;height:646" stroked="f">
              <v:textbox>
                <w:txbxContent>
                  <w:p w:rsidR="00D7382F" w:rsidRPr="00C4394B" w:rsidRDefault="00D7382F" w:rsidP="00070672">
                    <w:pPr>
                      <w:spacing w:after="0" w:line="240" w:lineRule="auto"/>
                      <w:jc w:val="center"/>
                      <w:rPr>
                        <w:rFonts w:ascii="Times New Roman" w:hAnsi="Times New Roman"/>
                        <w:sz w:val="20"/>
                        <w:szCs w:val="20"/>
                        <w:lang w:val="uk-UA"/>
                      </w:rPr>
                    </w:pPr>
                    <w:r w:rsidRPr="00C4394B">
                      <w:rPr>
                        <w:rFonts w:ascii="Times New Roman" w:hAnsi="Times New Roman"/>
                        <w:sz w:val="20"/>
                        <w:szCs w:val="20"/>
                        <w:lang w:val="uk-UA"/>
                      </w:rPr>
                      <w:t>Завантаження  гною</w:t>
                    </w:r>
                  </w:p>
                </w:txbxContent>
              </v:textbox>
            </v:shape>
            <v:shape id="_x0000_s3605" type="#_x0000_t202" style="position:absolute;left:7311;top:15196;width:1293;height:646" stroked="f">
              <v:textbox>
                <w:txbxContent>
                  <w:p w:rsidR="00D7382F" w:rsidRPr="00C4394B" w:rsidRDefault="00D7382F" w:rsidP="00070672">
                    <w:pPr>
                      <w:spacing w:after="0" w:line="240" w:lineRule="auto"/>
                      <w:jc w:val="center"/>
                      <w:rPr>
                        <w:rFonts w:ascii="Times New Roman" w:hAnsi="Times New Roman"/>
                        <w:sz w:val="20"/>
                        <w:szCs w:val="20"/>
                        <w:lang w:val="uk-UA"/>
                      </w:rPr>
                    </w:pPr>
                    <w:r w:rsidRPr="00C4394B">
                      <w:rPr>
                        <w:rFonts w:ascii="Times New Roman" w:hAnsi="Times New Roman"/>
                        <w:sz w:val="20"/>
                        <w:szCs w:val="20"/>
                        <w:lang w:val="uk-UA"/>
                      </w:rPr>
                      <w:t>Вихід добрив</w:t>
                    </w:r>
                  </w:p>
                </w:txbxContent>
              </v:textbox>
            </v:shape>
            <v:shape id="_x0000_s3606" type="#_x0000_t202" style="position:absolute;left:4532;top:9397;width:930;height:362" filled="f" stroked="f">
              <v:textbox inset=",0,,0">
                <w:txbxContent>
                  <w:p w:rsidR="00D7382F" w:rsidRPr="00C4394B" w:rsidRDefault="00D7382F" w:rsidP="00070672">
                    <w:pPr>
                      <w:rPr>
                        <w:rFonts w:ascii="Times New Roman" w:hAnsi="Times New Roman"/>
                        <w:sz w:val="20"/>
                        <w:szCs w:val="20"/>
                        <w:lang w:val="uk-UA"/>
                      </w:rPr>
                    </w:pPr>
                    <w:r w:rsidRPr="00C4394B">
                      <w:rPr>
                        <w:rFonts w:ascii="Times New Roman" w:hAnsi="Times New Roman"/>
                        <w:sz w:val="20"/>
                        <w:szCs w:val="20"/>
                        <w:lang w:val="uk-UA"/>
                      </w:rPr>
                      <w:t>Біогаз</w:t>
                    </w:r>
                  </w:p>
                </w:txbxContent>
              </v:textbox>
            </v:shape>
            <v:oval id="_x0000_s3607" style="position:absolute;left:8568;top:12140;width:227;height:227">
              <v:textbox style="mso-next-textbox:#_x0000_s3607" inset="0,0,0,1mm">
                <w:txbxContent>
                  <w:p w:rsidR="00D7382F" w:rsidRPr="00171427" w:rsidRDefault="00D7382F" w:rsidP="00070672">
                    <w:pPr>
                      <w:spacing w:after="0" w:line="240" w:lineRule="auto"/>
                      <w:jc w:val="center"/>
                      <w:rPr>
                        <w:rFonts w:ascii="Times New Roman" w:hAnsi="Times New Roman"/>
                        <w:b/>
                        <w:sz w:val="14"/>
                        <w:szCs w:val="14"/>
                      </w:rPr>
                    </w:pPr>
                    <w:r w:rsidRPr="00171427">
                      <w:rPr>
                        <w:rFonts w:ascii="Times New Roman" w:hAnsi="Times New Roman"/>
                        <w:b/>
                        <w:sz w:val="14"/>
                        <w:szCs w:val="14"/>
                      </w:rPr>
                      <w:t>~</w:t>
                    </w:r>
                  </w:p>
                </w:txbxContent>
              </v:textbox>
            </v:oval>
          </v:group>
        </w:pict>
      </w: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tabs>
          <w:tab w:val="left" w:pos="8820"/>
        </w:tabs>
        <w:spacing w:after="0" w:line="360" w:lineRule="auto"/>
        <w:jc w:val="both"/>
        <w:rPr>
          <w:rFonts w:ascii="Times New Roman" w:hAnsi="Times New Roman"/>
          <w:color w:val="404040"/>
          <w:sz w:val="24"/>
          <w:szCs w:val="24"/>
          <w:lang w:val="uk-UA"/>
        </w:rPr>
      </w:pPr>
      <w:r w:rsidRPr="009136C7">
        <w:rPr>
          <w:rFonts w:ascii="Times New Roman" w:hAnsi="Times New Roman"/>
          <w:color w:val="404040"/>
          <w:sz w:val="24"/>
          <w:szCs w:val="24"/>
          <w:lang w:val="uk-UA"/>
        </w:rPr>
        <w:tab/>
      </w: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color w:val="404040"/>
          <w:sz w:val="24"/>
          <w:szCs w:val="24"/>
          <w:lang w:val="uk-UA"/>
        </w:rPr>
      </w:pPr>
    </w:p>
    <w:p w:rsidR="004B75BC" w:rsidRPr="009136C7" w:rsidRDefault="004B75BC" w:rsidP="004B75BC">
      <w:pPr>
        <w:spacing w:after="0" w:line="360" w:lineRule="auto"/>
        <w:jc w:val="both"/>
        <w:rPr>
          <w:rFonts w:ascii="Times New Roman" w:hAnsi="Times New Roman"/>
          <w:color w:val="404040"/>
          <w:sz w:val="24"/>
          <w:szCs w:val="24"/>
          <w:lang w:val="uk-UA"/>
        </w:rPr>
      </w:pPr>
    </w:p>
    <w:p w:rsidR="00070672" w:rsidRPr="009136C7" w:rsidRDefault="00070672" w:rsidP="004B75BC">
      <w:pPr>
        <w:spacing w:after="0" w:line="360" w:lineRule="auto"/>
        <w:jc w:val="both"/>
        <w:rPr>
          <w:rFonts w:ascii="Times New Roman" w:hAnsi="Times New Roman"/>
          <w:sz w:val="28"/>
          <w:szCs w:val="28"/>
          <w:lang w:val="uk-UA"/>
        </w:rPr>
      </w:pPr>
      <w:r w:rsidRPr="009136C7">
        <w:rPr>
          <w:rFonts w:ascii="Times New Roman" w:hAnsi="Times New Roman"/>
          <w:sz w:val="28"/>
          <w:szCs w:val="28"/>
          <w:lang w:val="uk-UA"/>
        </w:rPr>
        <w:t xml:space="preserve">Рис. </w:t>
      </w:r>
      <w:r w:rsidR="003A3AEE">
        <w:rPr>
          <w:rFonts w:ascii="Times New Roman" w:hAnsi="Times New Roman"/>
          <w:sz w:val="28"/>
          <w:szCs w:val="28"/>
          <w:lang w:val="uk-UA"/>
        </w:rPr>
        <w:t>4.3</w:t>
      </w:r>
      <w:r w:rsidRPr="009136C7">
        <w:rPr>
          <w:rFonts w:ascii="Times New Roman" w:hAnsi="Times New Roman"/>
          <w:sz w:val="28"/>
          <w:szCs w:val="28"/>
          <w:lang w:val="uk-UA"/>
        </w:rPr>
        <w:t xml:space="preserve"> Біогазова установка присадибного (фермерського) господарства, де</w:t>
      </w:r>
    </w:p>
    <w:p w:rsidR="00070672" w:rsidRPr="009136C7" w:rsidRDefault="00070672" w:rsidP="004B75BC">
      <w:pPr>
        <w:spacing w:after="0" w:line="360" w:lineRule="auto"/>
        <w:jc w:val="both"/>
        <w:rPr>
          <w:rFonts w:ascii="Times New Roman" w:hAnsi="Times New Roman"/>
          <w:sz w:val="28"/>
          <w:szCs w:val="28"/>
          <w:lang w:val="uk-UA"/>
        </w:rPr>
      </w:pPr>
      <w:r w:rsidRPr="009136C7">
        <w:rPr>
          <w:rFonts w:ascii="Times New Roman" w:hAnsi="Times New Roman"/>
          <w:sz w:val="28"/>
          <w:szCs w:val="28"/>
          <w:lang w:val="uk-UA"/>
        </w:rPr>
        <w:t>1 – метантенк; 2 – газгольдер; 3 – проточний індукційний нагрівач; 4 – насадка; 5 – фекальний насос з подрібнювачем; 6 - блок автоматичного керування.</w:t>
      </w:r>
    </w:p>
    <w:p w:rsidR="00070672" w:rsidRPr="009136C7" w:rsidRDefault="00070672" w:rsidP="004B75BC">
      <w:pPr>
        <w:spacing w:after="0" w:line="360" w:lineRule="auto"/>
        <w:jc w:val="both"/>
        <w:rPr>
          <w:rFonts w:ascii="Times New Roman" w:hAnsi="Times New Roman"/>
          <w:sz w:val="28"/>
          <w:szCs w:val="28"/>
          <w:lang w:val="uk-UA"/>
        </w:rPr>
      </w:pPr>
      <w:r w:rsidRPr="009136C7">
        <w:rPr>
          <w:rFonts w:ascii="Times New Roman" w:hAnsi="Times New Roman"/>
          <w:sz w:val="28"/>
          <w:szCs w:val="28"/>
          <w:lang w:val="uk-UA"/>
        </w:rPr>
        <w:tab/>
        <w:t>Підвищення інтенсивності збродження в запропонованій конструкції БГУ здійснюється за рахунок впровадження насадки 4, яка створює харчувальне середовище для метаноутворюючих бактерій за рахунок утримання частин важкої фракції органічної маси на бокових поверхнях між основами насадки 4, виконаних у вигляді багатошарової сітки.</w:t>
      </w:r>
    </w:p>
    <w:p w:rsidR="00070672" w:rsidRPr="009136C7" w:rsidRDefault="00070672" w:rsidP="004B75BC">
      <w:pPr>
        <w:spacing w:after="0" w:line="360" w:lineRule="auto"/>
        <w:jc w:val="both"/>
        <w:rPr>
          <w:rFonts w:ascii="Times New Roman" w:hAnsi="Times New Roman"/>
          <w:sz w:val="28"/>
          <w:szCs w:val="28"/>
          <w:lang w:val="uk-UA"/>
        </w:rPr>
      </w:pPr>
      <w:r w:rsidRPr="009136C7">
        <w:rPr>
          <w:rFonts w:ascii="Times New Roman" w:hAnsi="Times New Roman"/>
          <w:sz w:val="28"/>
          <w:szCs w:val="28"/>
          <w:lang w:val="uk-UA"/>
        </w:rPr>
        <w:tab/>
      </w:r>
      <w:r w:rsidR="00030C62" w:rsidRPr="009136C7">
        <w:rPr>
          <w:rFonts w:ascii="Times New Roman" w:hAnsi="Times New Roman"/>
          <w:sz w:val="28"/>
          <w:szCs w:val="28"/>
          <w:lang w:val="uk-UA"/>
        </w:rPr>
        <w:t>З</w:t>
      </w:r>
      <w:r w:rsidRPr="009136C7">
        <w:rPr>
          <w:rFonts w:ascii="Times New Roman" w:hAnsi="Times New Roman"/>
          <w:sz w:val="28"/>
          <w:szCs w:val="28"/>
          <w:lang w:val="uk-UA"/>
        </w:rPr>
        <w:t xml:space="preserve">апропонована методика дозволяє обґрунтувати економічні орієнтири для технологічних, організаційних та технічних заходів при побудові систем енергопостачання з використанням альтернативних джерел та отримати споживачеві від її реалізації прогнозований економічний ефект. </w:t>
      </w:r>
    </w:p>
    <w:p w:rsidR="0098671F" w:rsidRPr="009136C7" w:rsidRDefault="0098671F" w:rsidP="008B3015">
      <w:pPr>
        <w:tabs>
          <w:tab w:val="left" w:pos="0"/>
        </w:tabs>
        <w:spacing w:after="0" w:line="360" w:lineRule="auto"/>
        <w:jc w:val="both"/>
        <w:rPr>
          <w:rFonts w:ascii="Times New Roman" w:hAnsi="Times New Roman" w:cs="Times New Roman"/>
          <w:b/>
          <w:sz w:val="28"/>
          <w:szCs w:val="28"/>
          <w:lang w:val="uk-UA"/>
        </w:rPr>
      </w:pPr>
      <w:bookmarkStart w:id="31" w:name="OLE_LINK1"/>
      <w:bookmarkStart w:id="32" w:name="OLE_LINK2"/>
    </w:p>
    <w:p w:rsidR="0098671F" w:rsidRPr="009136C7" w:rsidRDefault="0098671F" w:rsidP="008B3015">
      <w:pPr>
        <w:pStyle w:val="12"/>
        <w:spacing w:after="0" w:line="360" w:lineRule="auto"/>
        <w:ind w:left="0"/>
        <w:jc w:val="center"/>
        <w:rPr>
          <w:b/>
          <w:szCs w:val="28"/>
          <w:lang w:val="uk-UA" w:eastAsia="ru-RU"/>
        </w:rPr>
        <w:sectPr w:rsidR="0098671F" w:rsidRPr="009136C7" w:rsidSect="006F1E3C">
          <w:headerReference w:type="even" r:id="rId40"/>
          <w:headerReference w:type="default" r:id="rId41"/>
          <w:footerReference w:type="default" r:id="rId42"/>
          <w:headerReference w:type="first" r:id="rId43"/>
          <w:pgSz w:w="11906" w:h="16838"/>
          <w:pgMar w:top="1134" w:right="567" w:bottom="1134" w:left="1701" w:header="709" w:footer="709" w:gutter="0"/>
          <w:cols w:space="708"/>
          <w:titlePg/>
          <w:docGrid w:linePitch="360"/>
        </w:sectPr>
      </w:pPr>
    </w:p>
    <w:p w:rsidR="0098671F" w:rsidRPr="00C21C95" w:rsidRDefault="0098671F" w:rsidP="00C21C95">
      <w:pPr>
        <w:pStyle w:val="1"/>
        <w:jc w:val="center"/>
        <w:rPr>
          <w:rFonts w:ascii="Times New Roman" w:hAnsi="Times New Roman" w:cs="Times New Roman"/>
          <w:color w:val="000000" w:themeColor="text1"/>
          <w:lang w:val="uk-UA"/>
        </w:rPr>
      </w:pPr>
      <w:bookmarkStart w:id="33" w:name="_Toc31800834"/>
      <w:r w:rsidRPr="00C21C95">
        <w:rPr>
          <w:rFonts w:ascii="Times New Roman" w:hAnsi="Times New Roman" w:cs="Times New Roman"/>
          <w:color w:val="000000" w:themeColor="text1"/>
          <w:lang w:val="uk-UA"/>
        </w:rPr>
        <w:lastRenderedPageBreak/>
        <w:t>ВИСНОВКИ</w:t>
      </w:r>
      <w:bookmarkEnd w:id="33"/>
    </w:p>
    <w:p w:rsidR="0098671F" w:rsidRPr="009136C7" w:rsidRDefault="0098671F" w:rsidP="008B3015">
      <w:pPr>
        <w:pStyle w:val="12"/>
        <w:spacing w:after="0" w:line="360" w:lineRule="auto"/>
        <w:ind w:left="0"/>
        <w:jc w:val="center"/>
        <w:rPr>
          <w:b/>
          <w:szCs w:val="28"/>
          <w:lang w:val="uk-UA" w:eastAsia="ru-RU"/>
        </w:rPr>
      </w:pPr>
    </w:p>
    <w:p w:rsidR="0098671F" w:rsidRPr="009136C7" w:rsidRDefault="0098671F" w:rsidP="008B3015">
      <w:pPr>
        <w:pStyle w:val="a9"/>
        <w:tabs>
          <w:tab w:val="left" w:pos="741"/>
          <w:tab w:val="left" w:pos="798"/>
        </w:tabs>
        <w:spacing w:after="0" w:line="360" w:lineRule="auto"/>
        <w:ind w:firstLine="720"/>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В </w:t>
      </w:r>
      <w:r w:rsidR="00D26D7C">
        <w:rPr>
          <w:rFonts w:ascii="Times New Roman" w:hAnsi="Times New Roman" w:cs="Times New Roman"/>
          <w:sz w:val="28"/>
          <w:szCs w:val="28"/>
          <w:lang w:val="uk-UA"/>
        </w:rPr>
        <w:t>студентській</w:t>
      </w:r>
      <w:r w:rsidRPr="009136C7">
        <w:rPr>
          <w:rFonts w:ascii="Times New Roman" w:hAnsi="Times New Roman" w:cs="Times New Roman"/>
          <w:sz w:val="28"/>
          <w:szCs w:val="28"/>
          <w:lang w:val="uk-UA"/>
        </w:rPr>
        <w:t xml:space="preserve"> роботі запропоновано шляхи </w:t>
      </w:r>
      <w:r w:rsidR="00030C62" w:rsidRPr="009136C7">
        <w:rPr>
          <w:rFonts w:ascii="Times New Roman" w:hAnsi="Times New Roman" w:cs="Times New Roman"/>
          <w:sz w:val="28"/>
          <w:szCs w:val="28"/>
          <w:lang w:val="uk-UA"/>
        </w:rPr>
        <w:t>побудови та підвищення ефе</w:t>
      </w:r>
      <w:r w:rsidR="00D7272F">
        <w:rPr>
          <w:rFonts w:ascii="Times New Roman" w:hAnsi="Times New Roman" w:cs="Times New Roman"/>
          <w:sz w:val="28"/>
          <w:szCs w:val="28"/>
          <w:lang w:val="uk-UA"/>
        </w:rPr>
        <w:t>ктивності КСЕП з використанням В</w:t>
      </w:r>
      <w:r w:rsidR="00030C62" w:rsidRPr="009136C7">
        <w:rPr>
          <w:rFonts w:ascii="Times New Roman" w:hAnsi="Times New Roman" w:cs="Times New Roman"/>
          <w:sz w:val="28"/>
          <w:szCs w:val="28"/>
          <w:lang w:val="uk-UA"/>
        </w:rPr>
        <w:t xml:space="preserve">ДЕ </w:t>
      </w:r>
      <w:r w:rsidRPr="009136C7">
        <w:rPr>
          <w:rFonts w:ascii="Times New Roman" w:hAnsi="Times New Roman" w:cs="Times New Roman"/>
          <w:sz w:val="28"/>
          <w:szCs w:val="28"/>
          <w:lang w:val="uk-UA"/>
        </w:rPr>
        <w:t>, а саме:</w:t>
      </w:r>
    </w:p>
    <w:p w:rsidR="00C714AB" w:rsidRDefault="00C714AB" w:rsidP="00C714AB">
      <w:pPr>
        <w:pStyle w:val="af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9136C7">
        <w:rPr>
          <w:rFonts w:ascii="Times New Roman" w:hAnsi="Times New Roman" w:cs="Times New Roman"/>
          <w:sz w:val="28"/>
          <w:szCs w:val="28"/>
          <w:lang w:val="uk-UA"/>
        </w:rPr>
        <w:t xml:space="preserve">Встановлено, що запропонований підхід до комплексного енергоекономічного обґрунтування варіантів використання ВДЕ споживачами АПК, який базується на оригінальних техніко-економічних показниках, алгоритмі, методиці та програмних засобах їх розрахунку, дозволяє зменшити множину варіантних рішень та визначати позитивні і негативні аспекти роботи КСЕП вже на перших етапах проведення техніко-економічної оцінки ефективності впровадження КСЕП та використання ВДЕ споживачами АПК. </w:t>
      </w:r>
    </w:p>
    <w:p w:rsidR="00B548E4" w:rsidRDefault="00B548E4" w:rsidP="00C714AB">
      <w:pPr>
        <w:pStyle w:val="af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проведених досліджень </w:t>
      </w:r>
      <w:r w:rsidR="00D26D7C">
        <w:rPr>
          <w:rFonts w:ascii="Times New Roman" w:hAnsi="Times New Roman" w:cs="Times New Roman"/>
          <w:sz w:val="28"/>
          <w:szCs w:val="28"/>
          <w:lang w:val="uk-UA"/>
        </w:rPr>
        <w:t>обґрунтована</w:t>
      </w:r>
      <w:r>
        <w:rPr>
          <w:rFonts w:ascii="Times New Roman" w:hAnsi="Times New Roman" w:cs="Times New Roman"/>
          <w:sz w:val="28"/>
          <w:szCs w:val="28"/>
          <w:lang w:val="uk-UA"/>
        </w:rPr>
        <w:t xml:space="preserve"> допустима</w:t>
      </w:r>
      <w:r w:rsidRPr="009136C7">
        <w:rPr>
          <w:rFonts w:ascii="Times New Roman" w:hAnsi="Times New Roman" w:cs="Times New Roman"/>
          <w:sz w:val="28"/>
          <w:szCs w:val="28"/>
          <w:lang w:val="uk-UA"/>
        </w:rPr>
        <w:t xml:space="preserve"> величини затрат (</w:t>
      </w:r>
      <w:r w:rsidRPr="009136C7">
        <w:rPr>
          <w:rFonts w:ascii="Times New Roman" w:hAnsi="Times New Roman" w:cs="Times New Roman"/>
          <w:i/>
          <w:sz w:val="28"/>
          <w:szCs w:val="28"/>
          <w:lang w:val="uk-UA"/>
        </w:rPr>
        <w:t>З</w:t>
      </w:r>
      <w:r w:rsidRPr="009136C7">
        <w:rPr>
          <w:rFonts w:ascii="Times New Roman" w:hAnsi="Times New Roman" w:cs="Times New Roman"/>
          <w:i/>
          <w:sz w:val="28"/>
          <w:szCs w:val="28"/>
          <w:vertAlign w:val="superscript"/>
          <w:lang w:val="uk-UA"/>
        </w:rPr>
        <w:t>/</w:t>
      </w:r>
      <w:r w:rsidRPr="009136C7">
        <w:rPr>
          <w:rFonts w:ascii="Times New Roman" w:hAnsi="Times New Roman" w:cs="Times New Roman"/>
          <w:sz w:val="28"/>
          <w:szCs w:val="28"/>
          <w:lang w:val="uk-UA"/>
        </w:rPr>
        <w:t>), при яких споживач буде мати позитивний економічний ефект від впровадження КСЕП в приватному с.г. підприємстві «Тавільжанське»</w:t>
      </w:r>
      <w:r>
        <w:rPr>
          <w:rFonts w:ascii="Times New Roman" w:hAnsi="Times New Roman" w:cs="Times New Roman"/>
          <w:sz w:val="28"/>
          <w:szCs w:val="28"/>
          <w:lang w:val="uk-UA"/>
        </w:rPr>
        <w:t xml:space="preserve">, обсяги якої не повинні перевищувати </w:t>
      </w:r>
      <w:r w:rsidRPr="00B548E4">
        <w:rPr>
          <w:rFonts w:ascii="Times New Roman" w:hAnsi="Times New Roman" w:cs="Times New Roman"/>
          <w:i/>
          <w:sz w:val="28"/>
          <w:szCs w:val="28"/>
          <w:lang w:val="uk-UA"/>
        </w:rPr>
        <w:t>8,4</w:t>
      </w:r>
      <w:r>
        <w:rPr>
          <w:rFonts w:ascii="Times New Roman" w:hAnsi="Times New Roman" w:cs="Times New Roman"/>
          <w:sz w:val="28"/>
          <w:szCs w:val="28"/>
          <w:lang w:val="uk-UA"/>
        </w:rPr>
        <w:t xml:space="preserve"> </w:t>
      </w:r>
      <w:r w:rsidRPr="00B548E4">
        <w:rPr>
          <w:rFonts w:ascii="Times New Roman" w:hAnsi="Times New Roman" w:cs="Times New Roman"/>
          <w:i/>
          <w:sz w:val="28"/>
          <w:szCs w:val="28"/>
          <w:lang w:val="uk-UA"/>
        </w:rPr>
        <w:t>млн.грн</w:t>
      </w:r>
      <w:r>
        <w:rPr>
          <w:rFonts w:ascii="Times New Roman" w:hAnsi="Times New Roman" w:cs="Times New Roman"/>
          <w:sz w:val="28"/>
          <w:szCs w:val="28"/>
          <w:lang w:val="uk-UA"/>
        </w:rPr>
        <w:t>.</w:t>
      </w:r>
    </w:p>
    <w:p w:rsidR="00030C62" w:rsidRDefault="00030C62" w:rsidP="00B548E4">
      <w:pPr>
        <w:pStyle w:val="af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B548E4">
        <w:rPr>
          <w:rFonts w:ascii="Times New Roman" w:hAnsi="Times New Roman" w:cs="Times New Roman"/>
          <w:sz w:val="28"/>
          <w:szCs w:val="28"/>
          <w:lang w:val="uk-UA"/>
        </w:rPr>
        <w:t xml:space="preserve">Спираючись на </w:t>
      </w:r>
      <w:r w:rsidR="00E51FCD" w:rsidRPr="00B548E4">
        <w:rPr>
          <w:rFonts w:ascii="Times New Roman" w:hAnsi="Times New Roman" w:cs="Times New Roman"/>
          <w:sz w:val="28"/>
          <w:szCs w:val="28"/>
          <w:lang w:val="uk-UA"/>
        </w:rPr>
        <w:t xml:space="preserve">енергетичні сезонні баланси БГУ </w:t>
      </w:r>
      <w:r w:rsidRPr="00B548E4">
        <w:rPr>
          <w:rFonts w:ascii="Times New Roman" w:hAnsi="Times New Roman" w:cs="Times New Roman"/>
          <w:sz w:val="28"/>
          <w:szCs w:val="28"/>
          <w:lang w:val="uk-UA"/>
        </w:rPr>
        <w:t xml:space="preserve">розроблено структурну </w:t>
      </w:r>
      <w:r w:rsidR="00E51FCD" w:rsidRPr="00B548E4">
        <w:rPr>
          <w:rFonts w:ascii="Times New Roman" w:hAnsi="Times New Roman" w:cs="Times New Roman"/>
          <w:sz w:val="28"/>
          <w:szCs w:val="28"/>
          <w:lang w:val="uk-UA"/>
        </w:rPr>
        <w:t>схему</w:t>
      </w:r>
      <w:r w:rsidRPr="00B548E4">
        <w:rPr>
          <w:rFonts w:ascii="Times New Roman" w:hAnsi="Times New Roman" w:cs="Times New Roman"/>
          <w:sz w:val="28"/>
          <w:szCs w:val="28"/>
          <w:lang w:val="uk-UA"/>
        </w:rPr>
        <w:t xml:space="preserve"> біоенергетичного комплексу з прогнозованим об’ємом виробництва різних видів енергії на базі ВДЕ, що дозволяє підвищити ефективність та знизити собівартість їх виробництва.</w:t>
      </w:r>
    </w:p>
    <w:p w:rsidR="00E51FCD" w:rsidRPr="00B548E4" w:rsidRDefault="00E51FCD" w:rsidP="00B548E4">
      <w:pPr>
        <w:pStyle w:val="af6"/>
        <w:numPr>
          <w:ilvl w:val="0"/>
          <w:numId w:val="11"/>
        </w:numPr>
        <w:autoSpaceDE w:val="0"/>
        <w:autoSpaceDN w:val="0"/>
        <w:adjustRightInd w:val="0"/>
        <w:spacing w:after="0" w:line="360" w:lineRule="auto"/>
        <w:ind w:left="0" w:firstLine="709"/>
        <w:jc w:val="both"/>
        <w:rPr>
          <w:rFonts w:ascii="Times New Roman" w:hAnsi="Times New Roman" w:cs="Times New Roman"/>
          <w:sz w:val="28"/>
          <w:szCs w:val="28"/>
          <w:lang w:val="uk-UA"/>
        </w:rPr>
      </w:pPr>
      <w:r w:rsidRPr="00B548E4">
        <w:rPr>
          <w:rFonts w:ascii="Times New Roman" w:hAnsi="Times New Roman" w:cs="Times New Roman"/>
          <w:sz w:val="28"/>
          <w:szCs w:val="28"/>
          <w:lang w:val="uk-UA"/>
        </w:rPr>
        <w:t xml:space="preserve">Удосконалено систему обігріву та перемішування гною метантенків БГУ шляхом застосування проточного нагрівача та насадки, що спрощує </w:t>
      </w:r>
      <w:r w:rsidR="00D26D7C">
        <w:rPr>
          <w:rFonts w:ascii="Times New Roman" w:hAnsi="Times New Roman" w:cs="Times New Roman"/>
          <w:sz w:val="28"/>
          <w:szCs w:val="28"/>
          <w:lang w:val="uk-UA"/>
        </w:rPr>
        <w:t>конструкцію, підвищує інтенсивні</w:t>
      </w:r>
      <w:r w:rsidRPr="00B548E4">
        <w:rPr>
          <w:rFonts w:ascii="Times New Roman" w:hAnsi="Times New Roman" w:cs="Times New Roman"/>
          <w:sz w:val="28"/>
          <w:szCs w:val="28"/>
          <w:lang w:val="uk-UA"/>
        </w:rPr>
        <w:t>сть збродження гною, покращуються умови підтримання температурних (мезофільного і термофільного) режимів роботи метантенку, проведення його технічного огляду і ремонту без зупинення технологічного процесу.</w:t>
      </w:r>
    </w:p>
    <w:p w:rsidR="0098671F" w:rsidRPr="009136C7" w:rsidRDefault="0098671F" w:rsidP="008B3015">
      <w:pPr>
        <w:pStyle w:val="12"/>
        <w:spacing w:after="0" w:line="360" w:lineRule="auto"/>
        <w:ind w:left="0"/>
        <w:jc w:val="center"/>
        <w:rPr>
          <w:b/>
          <w:szCs w:val="28"/>
          <w:lang w:val="uk-UA" w:eastAsia="ru-RU"/>
        </w:rPr>
      </w:pPr>
    </w:p>
    <w:bookmarkEnd w:id="31"/>
    <w:bookmarkEnd w:id="32"/>
    <w:p w:rsidR="0098671F" w:rsidRPr="009136C7" w:rsidRDefault="0098671F" w:rsidP="008B3015">
      <w:pPr>
        <w:spacing w:after="0" w:line="360" w:lineRule="auto"/>
        <w:ind w:firstLine="720"/>
        <w:jc w:val="both"/>
        <w:rPr>
          <w:rFonts w:ascii="Times New Roman" w:hAnsi="Times New Roman" w:cs="Times New Roman"/>
          <w:sz w:val="28"/>
          <w:szCs w:val="28"/>
          <w:lang w:val="uk-UA"/>
        </w:rPr>
      </w:pPr>
    </w:p>
    <w:p w:rsidR="0098671F" w:rsidRPr="009136C7" w:rsidRDefault="0098671F" w:rsidP="008B3015">
      <w:pPr>
        <w:tabs>
          <w:tab w:val="left" w:pos="0"/>
        </w:tabs>
        <w:spacing w:after="0" w:line="360" w:lineRule="auto"/>
        <w:jc w:val="both"/>
        <w:rPr>
          <w:rFonts w:ascii="Times New Roman" w:hAnsi="Times New Roman" w:cs="Times New Roman"/>
          <w:b/>
          <w:sz w:val="28"/>
          <w:szCs w:val="28"/>
          <w:lang w:val="uk-UA"/>
        </w:rPr>
        <w:sectPr w:rsidR="0098671F" w:rsidRPr="009136C7" w:rsidSect="0090354E">
          <w:headerReference w:type="first" r:id="rId44"/>
          <w:footerReference w:type="first" r:id="rId45"/>
          <w:pgSz w:w="11906" w:h="16838"/>
          <w:pgMar w:top="1134" w:right="567" w:bottom="1134" w:left="1304" w:header="709" w:footer="709" w:gutter="0"/>
          <w:cols w:space="708"/>
          <w:docGrid w:linePitch="360"/>
        </w:sectPr>
      </w:pPr>
    </w:p>
    <w:p w:rsidR="0098671F" w:rsidRPr="00C21C95" w:rsidRDefault="009562AD" w:rsidP="00C21C95">
      <w:pPr>
        <w:pStyle w:val="1"/>
        <w:jc w:val="center"/>
        <w:rPr>
          <w:rFonts w:ascii="Times New Roman" w:hAnsi="Times New Roman" w:cs="Times New Roman"/>
          <w:color w:val="000000" w:themeColor="text1"/>
        </w:rPr>
      </w:pPr>
      <w:bookmarkStart w:id="34" w:name="_Toc31800835"/>
      <w:r w:rsidRPr="00C21C95">
        <w:rPr>
          <w:rFonts w:ascii="Times New Roman" w:hAnsi="Times New Roman" w:cs="Times New Roman"/>
          <w:color w:val="000000" w:themeColor="text1"/>
        </w:rPr>
        <w:lastRenderedPageBreak/>
        <w:t>СПИСОК ВИКОРИСТАНОЇ ЛІТЕРАТУРИ</w:t>
      </w:r>
      <w:bookmarkEnd w:id="34"/>
    </w:p>
    <w:p w:rsidR="009562AD" w:rsidRPr="009562AD" w:rsidRDefault="009562AD" w:rsidP="008B3015">
      <w:pPr>
        <w:spacing w:after="0" w:line="360" w:lineRule="auto"/>
        <w:jc w:val="center"/>
        <w:rPr>
          <w:rFonts w:ascii="Times New Roman" w:hAnsi="Times New Roman" w:cs="Times New Roman"/>
          <w:b/>
          <w:i/>
          <w:sz w:val="28"/>
          <w:szCs w:val="28"/>
          <w:u w:val="single"/>
          <w:lang w:val="uk-UA"/>
        </w:rPr>
      </w:pPr>
    </w:p>
    <w:p w:rsidR="00E54B0E" w:rsidRPr="00CD3A95" w:rsidRDefault="00E54B0E" w:rsidP="006D2174">
      <w:pPr>
        <w:pStyle w:val="2"/>
        <w:rPr>
          <w:lang w:val="uk-UA"/>
        </w:rPr>
      </w:pPr>
      <w:r w:rsidRPr="00CD3A95">
        <w:t>Голоскоков А. Н. Прогноз цены на нефть и перспективы формирования нового механизма ценообразования на газ [электронный ресурс] / А. Н. Голоскоков // Нефтегазовое дело. Электронный научный журнал, -2010. - № 1 – Режим доступа: httr://www. ogbus.ru.</w:t>
      </w:r>
    </w:p>
    <w:p w:rsidR="00E54B0E" w:rsidRPr="00CD3A95" w:rsidRDefault="00E54B0E" w:rsidP="00CD3A95">
      <w:pPr>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CD3A95">
        <w:rPr>
          <w:rFonts w:ascii="Times New Roman" w:hAnsi="Times New Roman" w:cs="Times New Roman"/>
          <w:sz w:val="28"/>
          <w:szCs w:val="28"/>
          <w:lang w:val="uk-UA"/>
        </w:rPr>
        <w:t>Корчемний М. Енергозбереження в агропромисловому комплексі / Корчемний М., Федорейко В., Щербань В.  – Тернопіль: Підручники і посібники, 2001. – 984 с.</w:t>
      </w:r>
    </w:p>
    <w:p w:rsidR="00E54B0E" w:rsidRPr="00CD3A95" w:rsidRDefault="00E54B0E" w:rsidP="00CD3A95">
      <w:pPr>
        <w:pStyle w:val="af6"/>
        <w:numPr>
          <w:ilvl w:val="0"/>
          <w:numId w:val="15"/>
        </w:numPr>
        <w:spacing w:after="0" w:line="360" w:lineRule="auto"/>
        <w:ind w:left="0" w:firstLine="709"/>
        <w:rPr>
          <w:rFonts w:ascii="Times New Roman" w:hAnsi="Times New Roman" w:cs="Times New Roman"/>
          <w:sz w:val="28"/>
          <w:szCs w:val="28"/>
        </w:rPr>
      </w:pPr>
      <w:r w:rsidRPr="00CD3A95">
        <w:rPr>
          <w:rFonts w:ascii="Times New Roman" w:hAnsi="Times New Roman" w:cs="Times New Roman"/>
          <w:sz w:val="28"/>
          <w:szCs w:val="28"/>
        </w:rPr>
        <w:t>Кривцов В. С. Неисчерпаемая энергия. Кн. 3. Альтернативная энергетика / Кривцов В. С., Олейников А. М., Яковлев А. И. – Харьков: Нац. аэрокосм. ун-т «ХАИ», 2005. – 600 с.</w:t>
      </w:r>
    </w:p>
    <w:p w:rsidR="00CD3A95" w:rsidRPr="00CD3A95" w:rsidRDefault="00CD3A95" w:rsidP="00CD3A95">
      <w:pPr>
        <w:pStyle w:val="af6"/>
        <w:numPr>
          <w:ilvl w:val="0"/>
          <w:numId w:val="15"/>
        </w:numPr>
        <w:spacing w:after="0" w:line="360" w:lineRule="auto"/>
        <w:ind w:left="0" w:firstLine="709"/>
        <w:jc w:val="both"/>
        <w:rPr>
          <w:rFonts w:ascii="Times New Roman" w:hAnsi="Times New Roman" w:cs="Times New Roman"/>
          <w:sz w:val="28"/>
          <w:szCs w:val="28"/>
        </w:rPr>
      </w:pPr>
      <w:r w:rsidRPr="00CD3A95">
        <w:rPr>
          <w:rFonts w:ascii="Times New Roman" w:hAnsi="Times New Roman" w:cs="Times New Roman"/>
          <w:sz w:val="28"/>
          <w:szCs w:val="28"/>
          <w:lang w:val="uk-UA"/>
        </w:rPr>
        <w:t>Дудніков</w:t>
      </w:r>
      <w:r w:rsidRPr="00CD3A95">
        <w:rPr>
          <w:rFonts w:ascii="Times New Roman" w:hAnsi="Times New Roman" w:cs="Times New Roman"/>
          <w:sz w:val="28"/>
          <w:szCs w:val="28"/>
        </w:rPr>
        <w:t xml:space="preserve"> С.М. </w:t>
      </w:r>
      <w:r w:rsidRPr="00CD3A95">
        <w:rPr>
          <w:rFonts w:ascii="Times New Roman" w:hAnsi="Times New Roman" w:cs="Times New Roman"/>
          <w:sz w:val="28"/>
          <w:szCs w:val="28"/>
          <w:lang w:val="uk-UA"/>
        </w:rPr>
        <w:t xml:space="preserve">Оцінка заходів щодо ефективного використання альтернативних джерел енергії споживачами </w:t>
      </w:r>
      <w:r w:rsidRPr="00CD3A95">
        <w:rPr>
          <w:rFonts w:ascii="Times New Roman" w:hAnsi="Times New Roman" w:cs="Times New Roman"/>
          <w:sz w:val="28"/>
          <w:szCs w:val="28"/>
        </w:rPr>
        <w:t xml:space="preserve">АПК/ С. М. Дудников // </w:t>
      </w:r>
      <w:r w:rsidRPr="00CD3A95">
        <w:rPr>
          <w:rFonts w:ascii="Times New Roman" w:hAnsi="Times New Roman" w:cs="Times New Roman"/>
          <w:sz w:val="28"/>
          <w:szCs w:val="28"/>
          <w:lang w:val="uk-UA"/>
        </w:rPr>
        <w:t>Матеріали</w:t>
      </w:r>
      <w:r w:rsidRPr="00CD3A95">
        <w:rPr>
          <w:rFonts w:ascii="Times New Roman" w:hAnsi="Times New Roman" w:cs="Times New Roman"/>
          <w:sz w:val="28"/>
          <w:szCs w:val="28"/>
        </w:rPr>
        <w:t xml:space="preserve"> ІХ </w:t>
      </w:r>
      <w:r w:rsidRPr="00CD3A95">
        <w:rPr>
          <w:rFonts w:ascii="Times New Roman" w:hAnsi="Times New Roman" w:cs="Times New Roman"/>
          <w:sz w:val="28"/>
          <w:szCs w:val="28"/>
          <w:lang w:val="uk-UA"/>
        </w:rPr>
        <w:t>Міжнародної конференції «Відновлювана енергетика ХХІ століття» АР Крим, смт. Миколаївка, 15-19 вересня 2008 р. – С. 63 – 66.</w:t>
      </w:r>
    </w:p>
    <w:p w:rsidR="00E54B0E" w:rsidRPr="00CD3A95" w:rsidRDefault="00CD3A95" w:rsidP="00CD3A95">
      <w:pPr>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CD3A95">
        <w:rPr>
          <w:rFonts w:ascii="Times New Roman" w:hAnsi="Times New Roman" w:cs="Times New Roman"/>
          <w:sz w:val="28"/>
          <w:szCs w:val="28"/>
        </w:rPr>
        <w:t>Ракутуниаина С. Х. Применение нетрадиционных возобновляемых источников энергии для энергообеспечения сельскохозяйственных потребителей в Демократической Республике Мадагаскар: дис. … канд. техн. наук: 05.20.02 / Ракутуниаина Сулуфу Хери. – Х., 1992. - 161 с.</w:t>
      </w:r>
    </w:p>
    <w:p w:rsidR="00CD3A95" w:rsidRPr="00CD3A95" w:rsidRDefault="00CD3A95" w:rsidP="00CD3A95">
      <w:pPr>
        <w:numPr>
          <w:ilvl w:val="0"/>
          <w:numId w:val="15"/>
        </w:numPr>
        <w:spacing w:after="0" w:line="360" w:lineRule="auto"/>
        <w:ind w:left="0" w:firstLine="709"/>
        <w:jc w:val="both"/>
        <w:rPr>
          <w:rFonts w:ascii="Times New Roman" w:hAnsi="Times New Roman" w:cs="Times New Roman"/>
          <w:sz w:val="28"/>
          <w:szCs w:val="28"/>
          <w:lang w:val="uk-UA"/>
        </w:rPr>
      </w:pPr>
      <w:r w:rsidRPr="00CD3A95">
        <w:rPr>
          <w:rFonts w:ascii="Times New Roman" w:hAnsi="Times New Roman" w:cs="Times New Roman"/>
          <w:sz w:val="28"/>
          <w:szCs w:val="28"/>
          <w:lang w:val="uk-UA"/>
        </w:rPr>
        <w:t>ДСТУ 3886-99 – Енергозбереження. Системи електроприводу. Метод аналізу та вибору. Київ. Держстандарт України, 2000. – 55 с.</w:t>
      </w:r>
    </w:p>
    <w:p w:rsidR="00CD3A95" w:rsidRPr="00CD3A95" w:rsidRDefault="00CD3A95" w:rsidP="00CD3A95">
      <w:pPr>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r w:rsidRPr="00CD3A95">
        <w:rPr>
          <w:rFonts w:ascii="Times New Roman" w:hAnsi="Times New Roman" w:cs="Times New Roman"/>
          <w:color w:val="000000"/>
          <w:sz w:val="28"/>
          <w:szCs w:val="28"/>
          <w:lang w:val="uk-UA"/>
        </w:rPr>
        <w:t xml:space="preserve">Гончар М. Програма визначення доцільності використання комбінованих систем електропостачання / Михайло Гончар, Сергій Дудніков // Проблеми енергозабезпечення та енергозбереження в АПК України: вісник ХДТУСГ ім. </w:t>
      </w:r>
      <w:r w:rsidRPr="00CD3A95">
        <w:rPr>
          <w:rFonts w:ascii="Times New Roman" w:hAnsi="Times New Roman" w:cs="Times New Roman"/>
          <w:color w:val="000000"/>
          <w:sz w:val="28"/>
          <w:szCs w:val="28"/>
        </w:rPr>
        <w:t>Петра Василенка. - Харків: ХНТУСГ, 2006. - Вип. 43. Т. 2 –- С. 17-26.</w:t>
      </w:r>
    </w:p>
    <w:p w:rsidR="00CD3A95" w:rsidRPr="00D26D7C" w:rsidRDefault="00CD3A95" w:rsidP="00CD3A95">
      <w:pPr>
        <w:numPr>
          <w:ilvl w:val="0"/>
          <w:numId w:val="15"/>
        </w:numPr>
        <w:tabs>
          <w:tab w:val="left" w:pos="1134"/>
        </w:tabs>
        <w:spacing w:after="0" w:line="360" w:lineRule="auto"/>
        <w:ind w:left="0" w:firstLine="709"/>
        <w:jc w:val="both"/>
        <w:rPr>
          <w:rFonts w:ascii="Times New Roman" w:hAnsi="Times New Roman" w:cs="Times New Roman"/>
          <w:sz w:val="28"/>
          <w:szCs w:val="28"/>
          <w:lang w:val="uk-UA"/>
        </w:rPr>
      </w:pPr>
      <w:bookmarkStart w:id="35" w:name="_GoBack"/>
      <w:r w:rsidRPr="00D26D7C">
        <w:rPr>
          <w:rFonts w:ascii="Times New Roman" w:hAnsi="Times New Roman" w:cs="Times New Roman"/>
          <w:sz w:val="28"/>
          <w:szCs w:val="28"/>
          <w:lang w:val="uk-UA"/>
        </w:rPr>
        <w:lastRenderedPageBreak/>
        <w:t>Визначення економічної ефективності капітальних вкл</w:t>
      </w:r>
      <w:r w:rsidR="00D26D7C" w:rsidRPr="00D26D7C">
        <w:rPr>
          <w:rFonts w:ascii="Times New Roman" w:hAnsi="Times New Roman" w:cs="Times New Roman"/>
          <w:sz w:val="28"/>
          <w:szCs w:val="28"/>
          <w:lang w:val="uk-UA"/>
        </w:rPr>
        <w:t>аде</w:t>
      </w:r>
      <w:r w:rsidRPr="00D26D7C">
        <w:rPr>
          <w:rFonts w:ascii="Times New Roman" w:hAnsi="Times New Roman" w:cs="Times New Roman"/>
          <w:sz w:val="28"/>
          <w:szCs w:val="28"/>
          <w:lang w:val="uk-UA"/>
        </w:rPr>
        <w:t>нь в енергетику. Методика. Загально-методичні положення. ГКД 340. 000. 001. 95. Міненерго України. Київ, 1995.</w:t>
      </w:r>
    </w:p>
    <w:bookmarkEnd w:id="35"/>
    <w:p w:rsidR="0098671F" w:rsidRPr="00CD3A95" w:rsidRDefault="0098671F" w:rsidP="00CD3A95">
      <w:pPr>
        <w:tabs>
          <w:tab w:val="left" w:pos="627"/>
        </w:tabs>
        <w:spacing w:after="0" w:line="360" w:lineRule="auto"/>
        <w:jc w:val="both"/>
        <w:rPr>
          <w:rFonts w:ascii="Times New Roman" w:hAnsi="Times New Roman" w:cs="Times New Roman"/>
          <w:sz w:val="28"/>
          <w:szCs w:val="28"/>
          <w:lang w:val="uk-UA"/>
        </w:rPr>
      </w:pPr>
    </w:p>
    <w:p w:rsidR="0098671F" w:rsidRPr="00CD3A95" w:rsidRDefault="0098671F" w:rsidP="00CD3A95">
      <w:pPr>
        <w:tabs>
          <w:tab w:val="left" w:pos="627"/>
        </w:tabs>
        <w:spacing w:after="0" w:line="360" w:lineRule="auto"/>
        <w:jc w:val="both"/>
        <w:rPr>
          <w:rFonts w:ascii="Times New Roman" w:hAnsi="Times New Roman" w:cs="Times New Roman"/>
          <w:sz w:val="28"/>
          <w:szCs w:val="28"/>
          <w:lang w:val="uk-UA"/>
        </w:rPr>
      </w:pPr>
    </w:p>
    <w:p w:rsidR="0098671F" w:rsidRPr="00CD3A95" w:rsidRDefault="0098671F" w:rsidP="00CD3A95">
      <w:pPr>
        <w:tabs>
          <w:tab w:val="num" w:pos="1482"/>
        </w:tabs>
        <w:spacing w:after="0" w:line="360" w:lineRule="auto"/>
        <w:jc w:val="both"/>
        <w:rPr>
          <w:rFonts w:ascii="Times New Roman" w:hAnsi="Times New Roman" w:cs="Times New Roman"/>
          <w:sz w:val="28"/>
          <w:szCs w:val="28"/>
          <w:lang w:val="uk-UA"/>
        </w:rPr>
      </w:pPr>
    </w:p>
    <w:p w:rsidR="0098671F" w:rsidRPr="00CD3A95" w:rsidRDefault="0098671F" w:rsidP="00CD3A95">
      <w:pPr>
        <w:tabs>
          <w:tab w:val="num" w:pos="1482"/>
        </w:tabs>
        <w:spacing w:after="0" w:line="360" w:lineRule="auto"/>
        <w:jc w:val="both"/>
        <w:rPr>
          <w:rFonts w:ascii="Times New Roman" w:hAnsi="Times New Roman" w:cs="Times New Roman"/>
          <w:sz w:val="28"/>
          <w:szCs w:val="28"/>
          <w:lang w:val="uk-UA"/>
        </w:rPr>
      </w:pPr>
    </w:p>
    <w:p w:rsidR="00F70E7D" w:rsidRDefault="00F70E7D"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CD3A95">
      <w:pPr>
        <w:spacing w:after="0" w:line="360" w:lineRule="auto"/>
        <w:rPr>
          <w:rFonts w:ascii="Times New Roman" w:hAnsi="Times New Roman" w:cs="Times New Roman"/>
          <w:sz w:val="28"/>
          <w:szCs w:val="28"/>
          <w:lang w:val="uk-UA"/>
        </w:rPr>
      </w:pPr>
    </w:p>
    <w:p w:rsidR="00E339C9" w:rsidRDefault="00E339C9" w:rsidP="00E90B5A">
      <w:pPr>
        <w:spacing w:after="0" w:line="360" w:lineRule="auto"/>
        <w:rPr>
          <w:rFonts w:ascii="Times New Roman" w:hAnsi="Times New Roman" w:cs="Times New Roman"/>
          <w:sz w:val="28"/>
          <w:szCs w:val="28"/>
          <w:lang w:val="uk-UA"/>
        </w:rPr>
      </w:pPr>
    </w:p>
    <w:p w:rsidR="007A2D48" w:rsidRDefault="00C21C95" w:rsidP="00C21C95">
      <w:pPr>
        <w:pStyle w:val="1"/>
        <w:jc w:val="center"/>
        <w:rPr>
          <w:rFonts w:ascii="Times New Roman" w:hAnsi="Times New Roman" w:cs="Times New Roman"/>
          <w:color w:val="000000" w:themeColor="text1"/>
          <w:lang w:val="uk-UA"/>
        </w:rPr>
      </w:pPr>
      <w:bookmarkStart w:id="36" w:name="_Toc31800836"/>
      <w:r w:rsidRPr="00C21C95">
        <w:rPr>
          <w:rFonts w:ascii="Times New Roman" w:hAnsi="Times New Roman" w:cs="Times New Roman"/>
          <w:color w:val="000000" w:themeColor="text1"/>
          <w:lang w:val="uk-UA"/>
        </w:rPr>
        <w:lastRenderedPageBreak/>
        <w:t>ДОДАТКИ</w:t>
      </w:r>
      <w:bookmarkEnd w:id="36"/>
    </w:p>
    <w:p w:rsidR="00C21C95" w:rsidRPr="00C21C95" w:rsidRDefault="00C21C95" w:rsidP="00C21C95">
      <w:pPr>
        <w:rPr>
          <w:lang w:val="uk-UA"/>
        </w:rPr>
      </w:pPr>
    </w:p>
    <w:p w:rsidR="00B548E4" w:rsidRPr="00B548E4" w:rsidRDefault="00B548E4" w:rsidP="007A2D48">
      <w:pPr>
        <w:spacing w:after="0" w:line="360" w:lineRule="auto"/>
        <w:jc w:val="center"/>
        <w:rPr>
          <w:rFonts w:ascii="Times New Roman" w:hAnsi="Times New Roman" w:cs="Times New Roman"/>
          <w:sz w:val="28"/>
          <w:szCs w:val="28"/>
          <w:u w:val="single"/>
          <w:lang w:val="uk-UA"/>
        </w:rPr>
      </w:pPr>
      <w:r w:rsidRPr="00B548E4">
        <w:rPr>
          <w:rFonts w:ascii="Times New Roman" w:hAnsi="Times New Roman" w:cs="Times New Roman"/>
          <w:sz w:val="28"/>
          <w:szCs w:val="28"/>
          <w:u w:val="single"/>
          <w:lang w:val="uk-UA"/>
        </w:rPr>
        <w:t>Комп</w:t>
      </w:r>
      <w:r w:rsidRPr="00B548E4">
        <w:rPr>
          <w:rFonts w:ascii="Times New Roman" w:hAnsi="Times New Roman" w:cs="Times New Roman"/>
          <w:sz w:val="28"/>
          <w:szCs w:val="28"/>
          <w:u w:val="single"/>
          <w:lang w:val="en-US"/>
        </w:rPr>
        <w:t>’</w:t>
      </w:r>
      <w:r w:rsidRPr="00B548E4">
        <w:rPr>
          <w:rFonts w:ascii="Times New Roman" w:hAnsi="Times New Roman" w:cs="Times New Roman"/>
          <w:sz w:val="28"/>
          <w:szCs w:val="28"/>
          <w:u w:val="single"/>
          <w:lang w:val="uk-UA"/>
        </w:rPr>
        <w:t>ютерна презентація роботи</w:t>
      </w:r>
    </w:p>
    <w:p w:rsidR="007A2D48" w:rsidRDefault="007A2D48" w:rsidP="007A2D48">
      <w:pPr>
        <w:spacing w:after="0" w:line="360" w:lineRule="auto"/>
        <w:jc w:val="center"/>
        <w:rPr>
          <w:rFonts w:ascii="Times New Roman" w:hAnsi="Times New Roman" w:cs="Times New Roman"/>
          <w:b/>
          <w:sz w:val="28"/>
          <w:szCs w:val="28"/>
          <w:lang w:val="uk-UA"/>
        </w:rPr>
      </w:pPr>
      <w:r w:rsidRPr="007A2D48">
        <w:rPr>
          <w:rFonts w:ascii="Times New Roman" w:hAnsi="Times New Roman" w:cs="Times New Roman"/>
          <w:b/>
          <w:noProof/>
          <w:sz w:val="28"/>
          <w:szCs w:val="28"/>
          <w:lang w:val="en-US" w:eastAsia="en-US"/>
        </w:rPr>
        <w:drawing>
          <wp:inline distT="0" distB="0" distL="0" distR="0" wp14:anchorId="2FA118ED" wp14:editId="524604B4">
            <wp:extent cx="3503221" cy="26274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03710" cy="2627782"/>
                    </a:xfrm>
                    <a:prstGeom prst="rect">
                      <a:avLst/>
                    </a:prstGeom>
                  </pic:spPr>
                </pic:pic>
              </a:graphicData>
            </a:graphic>
          </wp:inline>
        </w:drawing>
      </w:r>
      <w:r w:rsidRPr="007A2D48">
        <w:rPr>
          <w:rFonts w:ascii="Times New Roman" w:hAnsi="Times New Roman" w:cs="Times New Roman"/>
          <w:b/>
          <w:sz w:val="28"/>
          <w:szCs w:val="28"/>
          <w:lang w:val="uk-UA"/>
        </w:rPr>
        <w:t xml:space="preserve"> </w:t>
      </w:r>
      <w:r w:rsidRPr="007A2D48">
        <w:rPr>
          <w:rFonts w:ascii="Times New Roman" w:hAnsi="Times New Roman" w:cs="Times New Roman"/>
          <w:b/>
          <w:noProof/>
          <w:sz w:val="28"/>
          <w:szCs w:val="28"/>
          <w:lang w:val="en-US" w:eastAsia="en-US"/>
        </w:rPr>
        <w:drawing>
          <wp:inline distT="0" distB="0" distL="0" distR="0" wp14:anchorId="5A0EF156" wp14:editId="0A4D5300">
            <wp:extent cx="3451761" cy="25888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5899" cy="2591924"/>
                    </a:xfrm>
                    <a:prstGeom prst="rect">
                      <a:avLst/>
                    </a:prstGeom>
                  </pic:spPr>
                </pic:pic>
              </a:graphicData>
            </a:graphic>
          </wp:inline>
        </w:drawing>
      </w:r>
    </w:p>
    <w:p w:rsidR="007A2D48" w:rsidRDefault="007A2D48" w:rsidP="007A2D48">
      <w:pPr>
        <w:spacing w:after="0" w:line="360" w:lineRule="auto"/>
        <w:jc w:val="center"/>
        <w:rPr>
          <w:rFonts w:ascii="Times New Roman" w:hAnsi="Times New Roman" w:cs="Times New Roman"/>
          <w:b/>
          <w:sz w:val="28"/>
          <w:szCs w:val="28"/>
          <w:lang w:val="uk-UA"/>
        </w:rPr>
      </w:pPr>
    </w:p>
    <w:p w:rsidR="007A2D48" w:rsidRDefault="007A2D48" w:rsidP="007A2D48">
      <w:pPr>
        <w:spacing w:after="0" w:line="360" w:lineRule="auto"/>
        <w:jc w:val="center"/>
        <w:rPr>
          <w:rFonts w:ascii="Times New Roman" w:hAnsi="Times New Roman" w:cs="Times New Roman"/>
          <w:b/>
          <w:sz w:val="28"/>
          <w:szCs w:val="28"/>
          <w:lang w:val="uk-UA"/>
        </w:rPr>
      </w:pPr>
      <w:r w:rsidRPr="007A2D48">
        <w:rPr>
          <w:rFonts w:ascii="Times New Roman" w:hAnsi="Times New Roman" w:cs="Times New Roman"/>
          <w:b/>
          <w:noProof/>
          <w:sz w:val="28"/>
          <w:szCs w:val="28"/>
          <w:lang w:val="en-US" w:eastAsia="en-US"/>
        </w:rPr>
        <w:lastRenderedPageBreak/>
        <w:drawing>
          <wp:inline distT="0" distB="0" distL="0" distR="0" wp14:anchorId="4982B7F1" wp14:editId="36D7856C">
            <wp:extent cx="3301340" cy="24760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01801" cy="2476351"/>
                    </a:xfrm>
                    <a:prstGeom prst="rect">
                      <a:avLst/>
                    </a:prstGeom>
                  </pic:spPr>
                </pic:pic>
              </a:graphicData>
            </a:graphic>
          </wp:inline>
        </w:drawing>
      </w:r>
    </w:p>
    <w:p w:rsidR="00C15770" w:rsidRDefault="00C15770" w:rsidP="007A2D48">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drawing>
          <wp:inline distT="0" distB="0" distL="0" distR="0" wp14:anchorId="740630E4" wp14:editId="2C8E82D5">
            <wp:extent cx="3486150" cy="26146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86637" cy="2614978"/>
                    </a:xfrm>
                    <a:prstGeom prst="rect">
                      <a:avLst/>
                    </a:prstGeom>
                  </pic:spPr>
                </pic:pic>
              </a:graphicData>
            </a:graphic>
          </wp:inline>
        </w:drawing>
      </w:r>
    </w:p>
    <w:p w:rsidR="007A2D48" w:rsidRDefault="00C15770" w:rsidP="007A2D48">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drawing>
          <wp:inline distT="0" distB="0" distL="0" distR="0" wp14:anchorId="671B13C1" wp14:editId="14D1CA07">
            <wp:extent cx="3657599"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58111" cy="2743584"/>
                    </a:xfrm>
                    <a:prstGeom prst="rect">
                      <a:avLst/>
                    </a:prstGeom>
                  </pic:spPr>
                </pic:pic>
              </a:graphicData>
            </a:graphic>
          </wp:inline>
        </w:drawing>
      </w:r>
    </w:p>
    <w:p w:rsidR="00C15770" w:rsidRDefault="00C15770" w:rsidP="000D58BA">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lastRenderedPageBreak/>
        <w:drawing>
          <wp:inline distT="0" distB="0" distL="0" distR="0" wp14:anchorId="5E9DFB48" wp14:editId="6DBDE43A">
            <wp:extent cx="3586348" cy="26897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86848" cy="2690136"/>
                    </a:xfrm>
                    <a:prstGeom prst="rect">
                      <a:avLst/>
                    </a:prstGeom>
                  </pic:spPr>
                </pic:pic>
              </a:graphicData>
            </a:graphic>
          </wp:inline>
        </w:drawing>
      </w:r>
    </w:p>
    <w:p w:rsidR="00C15770" w:rsidRDefault="00C15770" w:rsidP="007A2D48">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drawing>
          <wp:inline distT="0" distB="0" distL="0" distR="0" wp14:anchorId="3B91144C" wp14:editId="47C47888">
            <wp:extent cx="3276599" cy="2457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90836" cy="2468128"/>
                    </a:xfrm>
                    <a:prstGeom prst="rect">
                      <a:avLst/>
                    </a:prstGeom>
                  </pic:spPr>
                </pic:pic>
              </a:graphicData>
            </a:graphic>
          </wp:inline>
        </w:drawing>
      </w:r>
    </w:p>
    <w:p w:rsidR="00C15770" w:rsidRDefault="00C15770" w:rsidP="007A2D48">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drawing>
          <wp:inline distT="0" distB="0" distL="0" distR="0" wp14:anchorId="78A563CE" wp14:editId="7BF2C540">
            <wp:extent cx="3550722" cy="26630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51217" cy="2663414"/>
                    </a:xfrm>
                    <a:prstGeom prst="rect">
                      <a:avLst/>
                    </a:prstGeom>
                  </pic:spPr>
                </pic:pic>
              </a:graphicData>
            </a:graphic>
          </wp:inline>
        </w:drawing>
      </w:r>
    </w:p>
    <w:p w:rsidR="00F61B42" w:rsidRDefault="00C15770" w:rsidP="007A2D48">
      <w:pPr>
        <w:spacing w:after="0" w:line="360" w:lineRule="auto"/>
        <w:jc w:val="center"/>
        <w:rPr>
          <w:noProof/>
          <w:lang w:val="uk-UA"/>
        </w:rPr>
      </w:pPr>
      <w:r w:rsidRPr="00C15770">
        <w:rPr>
          <w:rFonts w:ascii="Times New Roman" w:hAnsi="Times New Roman" w:cs="Times New Roman"/>
          <w:b/>
          <w:noProof/>
          <w:sz w:val="28"/>
          <w:szCs w:val="28"/>
          <w:lang w:val="en-US" w:eastAsia="en-US"/>
        </w:rPr>
        <w:lastRenderedPageBreak/>
        <w:drawing>
          <wp:inline distT="0" distB="0" distL="0" distR="0" wp14:anchorId="5AB12B13" wp14:editId="59CE6FC9">
            <wp:extent cx="3253839" cy="24403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57831" cy="2443373"/>
                    </a:xfrm>
                    <a:prstGeom prst="rect">
                      <a:avLst/>
                    </a:prstGeom>
                  </pic:spPr>
                </pic:pic>
              </a:graphicData>
            </a:graphic>
          </wp:inline>
        </w:drawing>
      </w:r>
    </w:p>
    <w:p w:rsidR="00F61B42" w:rsidRDefault="00C15770" w:rsidP="007A2D48">
      <w:pPr>
        <w:spacing w:after="0" w:line="360" w:lineRule="auto"/>
        <w:jc w:val="center"/>
        <w:rPr>
          <w:noProof/>
          <w:lang w:val="uk-UA"/>
        </w:rPr>
      </w:pPr>
      <w:r w:rsidRPr="00C15770">
        <w:rPr>
          <w:rFonts w:ascii="Times New Roman" w:hAnsi="Times New Roman" w:cs="Times New Roman"/>
          <w:b/>
          <w:noProof/>
          <w:sz w:val="28"/>
          <w:szCs w:val="28"/>
          <w:lang w:val="en-US" w:eastAsia="en-US"/>
        </w:rPr>
        <w:drawing>
          <wp:inline distT="0" distB="0" distL="0" distR="0" wp14:anchorId="145671D9" wp14:editId="535A5917">
            <wp:extent cx="3289465" cy="246709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89925" cy="2467443"/>
                    </a:xfrm>
                    <a:prstGeom prst="rect">
                      <a:avLst/>
                    </a:prstGeom>
                  </pic:spPr>
                </pic:pic>
              </a:graphicData>
            </a:graphic>
          </wp:inline>
        </w:drawing>
      </w:r>
      <w:r w:rsidRPr="00C15770">
        <w:rPr>
          <w:noProof/>
        </w:rPr>
        <w:t xml:space="preserve"> </w:t>
      </w:r>
      <w:r w:rsidRPr="00C15770">
        <w:rPr>
          <w:noProof/>
          <w:lang w:val="en-US" w:eastAsia="en-US"/>
        </w:rPr>
        <w:drawing>
          <wp:inline distT="0" distB="0" distL="0" distR="0" wp14:anchorId="31D90195" wp14:editId="6D1E8545">
            <wp:extent cx="3356758" cy="251756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70094" cy="2527571"/>
                    </a:xfrm>
                    <a:prstGeom prst="rect">
                      <a:avLst/>
                    </a:prstGeom>
                  </pic:spPr>
                </pic:pic>
              </a:graphicData>
            </a:graphic>
          </wp:inline>
        </w:drawing>
      </w:r>
      <w:r w:rsidRPr="00C15770">
        <w:rPr>
          <w:noProof/>
        </w:rPr>
        <w:t xml:space="preserve"> </w:t>
      </w:r>
    </w:p>
    <w:p w:rsidR="00C15770" w:rsidRDefault="00C15770" w:rsidP="007A2D48">
      <w:pPr>
        <w:spacing w:after="0" w:line="360" w:lineRule="auto"/>
        <w:jc w:val="center"/>
        <w:rPr>
          <w:noProof/>
          <w:lang w:val="uk-UA"/>
        </w:rPr>
      </w:pPr>
      <w:r w:rsidRPr="00C15770">
        <w:rPr>
          <w:noProof/>
          <w:lang w:val="en-US" w:eastAsia="en-US"/>
        </w:rPr>
        <w:lastRenderedPageBreak/>
        <w:drawing>
          <wp:inline distT="0" distB="0" distL="0" distR="0" wp14:anchorId="702531C1" wp14:editId="5DF2BBA3">
            <wp:extent cx="3491346" cy="26185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91832" cy="2618875"/>
                    </a:xfrm>
                    <a:prstGeom prst="rect">
                      <a:avLst/>
                    </a:prstGeom>
                  </pic:spPr>
                </pic:pic>
              </a:graphicData>
            </a:graphic>
          </wp:inline>
        </w:drawing>
      </w:r>
    </w:p>
    <w:p w:rsidR="00C15770" w:rsidRDefault="00C15770" w:rsidP="007A2D48">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drawing>
          <wp:inline distT="0" distB="0" distL="0" distR="0" wp14:anchorId="06175379" wp14:editId="47E9EEDF">
            <wp:extent cx="3420095" cy="256507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424194" cy="2568145"/>
                    </a:xfrm>
                    <a:prstGeom prst="rect">
                      <a:avLst/>
                    </a:prstGeom>
                  </pic:spPr>
                </pic:pic>
              </a:graphicData>
            </a:graphic>
          </wp:inline>
        </w:drawing>
      </w:r>
    </w:p>
    <w:p w:rsidR="00C15770" w:rsidRPr="00C15770" w:rsidRDefault="00C15770" w:rsidP="007A2D48">
      <w:pPr>
        <w:spacing w:after="0" w:line="360" w:lineRule="auto"/>
        <w:jc w:val="center"/>
        <w:rPr>
          <w:rFonts w:ascii="Times New Roman" w:hAnsi="Times New Roman" w:cs="Times New Roman"/>
          <w:b/>
          <w:sz w:val="28"/>
          <w:szCs w:val="28"/>
          <w:lang w:val="uk-UA"/>
        </w:rPr>
      </w:pPr>
      <w:r w:rsidRPr="00C15770">
        <w:rPr>
          <w:rFonts w:ascii="Times New Roman" w:hAnsi="Times New Roman" w:cs="Times New Roman"/>
          <w:b/>
          <w:noProof/>
          <w:sz w:val="28"/>
          <w:szCs w:val="28"/>
          <w:lang w:val="en-US" w:eastAsia="en-US"/>
        </w:rPr>
        <w:drawing>
          <wp:inline distT="0" distB="0" distL="0" distR="0" wp14:anchorId="7D5F1EB7" wp14:editId="452A3D07">
            <wp:extent cx="3924300" cy="294322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24848" cy="2943637"/>
                    </a:xfrm>
                    <a:prstGeom prst="rect">
                      <a:avLst/>
                    </a:prstGeom>
                  </pic:spPr>
                </pic:pic>
              </a:graphicData>
            </a:graphic>
          </wp:inline>
        </w:drawing>
      </w:r>
    </w:p>
    <w:sectPr w:rsidR="00C15770" w:rsidRPr="00C15770" w:rsidSect="000D58BA">
      <w:headerReference w:type="default" r:id="rId60"/>
      <w:pgSz w:w="12240" w:h="15840"/>
      <w:pgMar w:top="1134" w:right="567" w:bottom="1134" w:left="1701"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B36" w:rsidRDefault="002E0B36">
      <w:pPr>
        <w:spacing w:after="0" w:line="240" w:lineRule="auto"/>
      </w:pPr>
      <w:r>
        <w:separator/>
      </w:r>
    </w:p>
  </w:endnote>
  <w:endnote w:type="continuationSeparator" w:id="0">
    <w:p w:rsidR="002E0B36" w:rsidRDefault="002E0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2F" w:rsidRPr="00B237DE" w:rsidRDefault="00D7382F" w:rsidP="0090354E">
    <w:pPr>
      <w:pStyle w:val="ae"/>
      <w:jc w:val="right"/>
      <w:rPr>
        <w:lang w:val="uk-U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2F" w:rsidRPr="00EF2752" w:rsidRDefault="00D7382F" w:rsidP="0090354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B36" w:rsidRDefault="002E0B36">
      <w:pPr>
        <w:spacing w:after="0" w:line="240" w:lineRule="auto"/>
      </w:pPr>
      <w:r>
        <w:separator/>
      </w:r>
    </w:p>
  </w:footnote>
  <w:footnote w:type="continuationSeparator" w:id="0">
    <w:p w:rsidR="002E0B36" w:rsidRDefault="002E0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2F" w:rsidRDefault="00D7382F" w:rsidP="0090354E">
    <w:pPr>
      <w:pStyle w:val="ac"/>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D7382F" w:rsidRDefault="00D7382F" w:rsidP="0090354E">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2F" w:rsidRDefault="00D7382F">
    <w:pPr>
      <w:pStyle w:val="ac"/>
      <w:jc w:val="center"/>
    </w:pPr>
    <w:r>
      <w:fldChar w:fldCharType="begin"/>
    </w:r>
    <w:r>
      <w:instrText>PAGE   \* MERGEFORMAT</w:instrText>
    </w:r>
    <w:r>
      <w:fldChar w:fldCharType="separate"/>
    </w:r>
    <w:r w:rsidR="00D26D7C">
      <w:rPr>
        <w:noProof/>
      </w:rPr>
      <w:t>25</w:t>
    </w:r>
    <w:r>
      <w:fldChar w:fldCharType="end"/>
    </w:r>
  </w:p>
  <w:p w:rsidR="00D7382F" w:rsidRDefault="00D7382F" w:rsidP="0090354E">
    <w:pPr>
      <w:pStyle w:val="ac"/>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2F" w:rsidRDefault="00D7382F">
    <w:pPr>
      <w:pStyle w:val="ac"/>
      <w:tabs>
        <w:tab w:val="clear" w:pos="4677"/>
        <w:tab w:val="clear" w:pos="9355"/>
      </w:tabs>
      <w:jc w:val="right"/>
      <w:rPr>
        <w:color w:val="7F7F7F" w:themeColor="text1" w:themeTint="80"/>
      </w:rPr>
    </w:pPr>
  </w:p>
  <w:p w:rsidR="00D7382F" w:rsidRPr="005F4771" w:rsidRDefault="00D7382F" w:rsidP="005F4771">
    <w:pPr>
      <w:jc w:val="right"/>
      <w:rPr>
        <w:sz w:val="20"/>
        <w:szCs w:val="20"/>
      </w:rPr>
    </w:pPr>
    <w:r w:rsidRPr="005F4771">
      <w:rPr>
        <w:rFonts w:ascii="Times New Roman" w:eastAsia="Times New Roman" w:hAnsi="Times New Roman" w:cs="Times New Roman"/>
        <w:i/>
        <w:sz w:val="28"/>
        <w:szCs w:val="28"/>
      </w:rPr>
      <w:t>ШИФР РОБОТИ</w:t>
    </w:r>
    <w:r>
      <w:rPr>
        <w:sz w:val="20"/>
        <w:szCs w:val="20"/>
        <w:lang w:val="uk-UA"/>
      </w:rPr>
      <w:t xml:space="preserve"> </w:t>
    </w:r>
    <w:r w:rsidRPr="00E339C9">
      <w:rPr>
        <w:rFonts w:ascii="Times New Roman" w:hAnsi="Times New Roman" w:cs="Times New Roman"/>
        <w:b/>
        <w:i/>
        <w:sz w:val="28"/>
        <w:szCs w:val="28"/>
        <w:lang w:val="uk-UA"/>
      </w:rPr>
      <w:t>Енергоефективне господарство</w:t>
    </w:r>
  </w:p>
  <w:p w:rsidR="00D7382F" w:rsidRPr="00C32F68" w:rsidRDefault="00D7382F" w:rsidP="0090354E">
    <w:pPr>
      <w:pStyle w:val="ac"/>
      <w:jc w:val="right"/>
      <w:rPr>
        <w:b/>
        <w:i/>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82F" w:rsidRPr="00BB3302" w:rsidRDefault="00D7382F" w:rsidP="0090354E">
    <w:pPr>
      <w:pStyle w:val="ac"/>
      <w:jc w:val="right"/>
      <w:rPr>
        <w:b/>
        <w:i/>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909302"/>
      <w:docPartObj>
        <w:docPartGallery w:val="Page Numbers (Top of Page)"/>
        <w:docPartUnique/>
      </w:docPartObj>
    </w:sdtPr>
    <w:sdtEndPr/>
    <w:sdtContent>
      <w:p w:rsidR="00D7382F" w:rsidRDefault="00D7382F">
        <w:pPr>
          <w:pStyle w:val="ac"/>
          <w:jc w:val="right"/>
        </w:pPr>
        <w:r>
          <w:fldChar w:fldCharType="begin"/>
        </w:r>
        <w:r>
          <w:instrText>PAGE   \* MERGEFORMAT</w:instrText>
        </w:r>
        <w:r>
          <w:fldChar w:fldCharType="separate"/>
        </w:r>
        <w:r w:rsidR="00D26D7C">
          <w:rPr>
            <w:noProof/>
          </w:rPr>
          <w:t>27</w:t>
        </w:r>
        <w:r>
          <w:rPr>
            <w:noProof/>
          </w:rPr>
          <w:fldChar w:fldCharType="end"/>
        </w:r>
      </w:p>
    </w:sdtContent>
  </w:sdt>
  <w:p w:rsidR="00D7382F" w:rsidRDefault="00D7382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90C"/>
    <w:multiLevelType w:val="hybridMultilevel"/>
    <w:tmpl w:val="3410B4AA"/>
    <w:lvl w:ilvl="0" w:tplc="5D5CF1DE">
      <w:start w:val="1"/>
      <w:numFmt w:val="bullet"/>
      <w:lvlText w:val="з"/>
      <w:lvlJc w:val="left"/>
    </w:lvl>
    <w:lvl w:ilvl="1" w:tplc="85DA8386">
      <w:numFmt w:val="decimal"/>
      <w:lvlText w:val=""/>
      <w:lvlJc w:val="left"/>
    </w:lvl>
    <w:lvl w:ilvl="2" w:tplc="4AE49566">
      <w:numFmt w:val="decimal"/>
      <w:lvlText w:val=""/>
      <w:lvlJc w:val="left"/>
    </w:lvl>
    <w:lvl w:ilvl="3" w:tplc="E0B88CF8">
      <w:numFmt w:val="decimal"/>
      <w:lvlText w:val=""/>
      <w:lvlJc w:val="left"/>
    </w:lvl>
    <w:lvl w:ilvl="4" w:tplc="9188A658">
      <w:numFmt w:val="decimal"/>
      <w:lvlText w:val=""/>
      <w:lvlJc w:val="left"/>
    </w:lvl>
    <w:lvl w:ilvl="5" w:tplc="1CCC06D2">
      <w:numFmt w:val="decimal"/>
      <w:lvlText w:val=""/>
      <w:lvlJc w:val="left"/>
    </w:lvl>
    <w:lvl w:ilvl="6" w:tplc="27568F9A">
      <w:numFmt w:val="decimal"/>
      <w:lvlText w:val=""/>
      <w:lvlJc w:val="left"/>
    </w:lvl>
    <w:lvl w:ilvl="7" w:tplc="85AEC7A6">
      <w:numFmt w:val="decimal"/>
      <w:lvlText w:val=""/>
      <w:lvlJc w:val="left"/>
    </w:lvl>
    <w:lvl w:ilvl="8" w:tplc="C268ADD2">
      <w:numFmt w:val="decimal"/>
      <w:lvlText w:val=""/>
      <w:lvlJc w:val="left"/>
    </w:lvl>
  </w:abstractNum>
  <w:abstractNum w:abstractNumId="1" w15:restartNumberingAfterBreak="0">
    <w:nsid w:val="11D30647"/>
    <w:multiLevelType w:val="hybridMultilevel"/>
    <w:tmpl w:val="C8E46C0A"/>
    <w:lvl w:ilvl="0" w:tplc="4878B49A">
      <w:start w:val="1"/>
      <w:numFmt w:val="decimal"/>
      <w:lvlText w:val="%1."/>
      <w:lvlJc w:val="left"/>
      <w:pPr>
        <w:ind w:left="928" w:hanging="360"/>
      </w:pPr>
      <w:rPr>
        <w:rFonts w:ascii="Times New Roman" w:hAnsi="Times New Roman" w:cs="Times New Roman"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 w15:restartNumberingAfterBreak="0">
    <w:nsid w:val="141E7C17"/>
    <w:multiLevelType w:val="hybridMultilevel"/>
    <w:tmpl w:val="3C40B556"/>
    <w:lvl w:ilvl="0" w:tplc="A6F6C410">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2417CF"/>
    <w:multiLevelType w:val="hybridMultilevel"/>
    <w:tmpl w:val="13DC61DA"/>
    <w:lvl w:ilvl="0" w:tplc="1930CC96">
      <w:start w:val="5"/>
      <w:numFmt w:val="decimal"/>
      <w:lvlText w:val="%1.1"/>
      <w:lvlJc w:val="left"/>
      <w:pPr>
        <w:ind w:left="21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3AF3530"/>
    <w:multiLevelType w:val="hybridMultilevel"/>
    <w:tmpl w:val="4DB47070"/>
    <w:lvl w:ilvl="0" w:tplc="B88688B0">
      <w:numFmt w:val="bullet"/>
      <w:lvlText w:val="-"/>
      <w:lvlJc w:val="left"/>
      <w:pPr>
        <w:ind w:left="928" w:hanging="360"/>
      </w:pPr>
      <w:rPr>
        <w:rFonts w:ascii="Times New Roman" w:eastAsiaTheme="minorEastAsia" w:hAnsi="Times New Roman" w:cs="Times New Roman" w:hint="default"/>
        <w:b/>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 w15:restartNumberingAfterBreak="0">
    <w:nsid w:val="257F2600"/>
    <w:multiLevelType w:val="hybridMultilevel"/>
    <w:tmpl w:val="0C0C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D94C2C"/>
    <w:multiLevelType w:val="hybridMultilevel"/>
    <w:tmpl w:val="B4FCB50E"/>
    <w:lvl w:ilvl="0" w:tplc="90520852">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667072"/>
    <w:multiLevelType w:val="hybridMultilevel"/>
    <w:tmpl w:val="4D3EC5CC"/>
    <w:lvl w:ilvl="0" w:tplc="2F96DF3E">
      <w:start w:val="1"/>
      <w:numFmt w:val="bullet"/>
      <w:lvlText w:val="-"/>
      <w:lvlJc w:val="left"/>
      <w:pPr>
        <w:tabs>
          <w:tab w:val="num" w:pos="871"/>
        </w:tabs>
        <w:ind w:left="-36" w:firstLine="720"/>
      </w:pPr>
      <w:rPr>
        <w:rFonts w:ascii="Times New Roman" w:hAnsi="Times New Roman" w:cs="Times New Roman"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7154EB"/>
    <w:multiLevelType w:val="multilevel"/>
    <w:tmpl w:val="2DB27DBC"/>
    <w:lvl w:ilvl="0">
      <w:start w:val="1"/>
      <w:numFmt w:val="decimal"/>
      <w:lvlText w:val="%1."/>
      <w:lvlJc w:val="left"/>
      <w:pPr>
        <w:ind w:left="1430" w:hanging="36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790" w:hanging="72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870" w:hanging="180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230" w:hanging="2160"/>
      </w:pPr>
      <w:rPr>
        <w:rFonts w:hint="default"/>
      </w:rPr>
    </w:lvl>
  </w:abstractNum>
  <w:abstractNum w:abstractNumId="9" w15:restartNumberingAfterBreak="0">
    <w:nsid w:val="328F55C5"/>
    <w:multiLevelType w:val="hybridMultilevel"/>
    <w:tmpl w:val="A16E910E"/>
    <w:lvl w:ilvl="0" w:tplc="359E4DAC">
      <w:start w:val="1"/>
      <w:numFmt w:val="decimal"/>
      <w:lvlText w:val="%1."/>
      <w:lvlJc w:val="left"/>
      <w:pPr>
        <w:tabs>
          <w:tab w:val="num" w:pos="720"/>
        </w:tabs>
        <w:ind w:left="720" w:hanging="360"/>
      </w:pPr>
      <w:rPr>
        <w:rFonts w:hint="default"/>
        <w:lang w:val="ru-RU"/>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57E67A6"/>
    <w:multiLevelType w:val="hybridMultilevel"/>
    <w:tmpl w:val="AF62CCA6"/>
    <w:lvl w:ilvl="0" w:tplc="A4AE36A4">
      <w:start w:val="1"/>
      <w:numFmt w:val="decimal"/>
      <w:lvlText w:val="%1."/>
      <w:lvlJc w:val="left"/>
      <w:pPr>
        <w:ind w:left="394" w:hanging="360"/>
      </w:pPr>
      <w:rPr>
        <w:rFonts w:asciiTheme="majorHAnsi" w:hAnsiTheme="majorHAnsi" w:cstheme="majorBidi" w:hint="default"/>
        <w:b/>
        <w:color w:val="auto"/>
        <w:sz w:val="26"/>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1" w15:restartNumberingAfterBreak="0">
    <w:nsid w:val="382D668A"/>
    <w:multiLevelType w:val="hybridMultilevel"/>
    <w:tmpl w:val="FDF65E04"/>
    <w:lvl w:ilvl="0" w:tplc="8AB274EC">
      <w:numFmt w:val="bullet"/>
      <w:lvlText w:val="-"/>
      <w:lvlJc w:val="left"/>
      <w:pPr>
        <w:ind w:left="928"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2" w15:restartNumberingAfterBreak="0">
    <w:nsid w:val="3E8C4E8B"/>
    <w:multiLevelType w:val="hybridMultilevel"/>
    <w:tmpl w:val="1340C33E"/>
    <w:lvl w:ilvl="0" w:tplc="B824F52C">
      <w:start w:val="1"/>
      <w:numFmt w:val="decimal"/>
      <w:lvlText w:val="%1."/>
      <w:lvlJc w:val="left"/>
      <w:pPr>
        <w:ind w:left="720" w:hanging="360"/>
      </w:pPr>
      <w:rPr>
        <w:rFonts w:hint="default"/>
        <w:b w:val="0"/>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7A95884"/>
    <w:multiLevelType w:val="hybridMultilevel"/>
    <w:tmpl w:val="E128378A"/>
    <w:lvl w:ilvl="0" w:tplc="577ED1B6">
      <w:start w:val="1"/>
      <w:numFmt w:val="decimal"/>
      <w:lvlText w:val="%1."/>
      <w:lvlJc w:val="left"/>
      <w:pPr>
        <w:ind w:left="1080" w:hanging="360"/>
      </w:pPr>
      <w:rPr>
        <w:rFonts w:ascii="Times New Roman" w:hAnsi="Times New Roman" w:cs="Times New Roman" w:hint="default"/>
        <w:sz w:val="28"/>
        <w:szCs w:val="28"/>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15:restartNumberingAfterBreak="0">
    <w:nsid w:val="526C4986"/>
    <w:multiLevelType w:val="hybridMultilevel"/>
    <w:tmpl w:val="2C3C49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60844FA"/>
    <w:multiLevelType w:val="hybridMultilevel"/>
    <w:tmpl w:val="961A021C"/>
    <w:lvl w:ilvl="0" w:tplc="6316AE56">
      <w:start w:val="2"/>
      <w:numFmt w:val="decimal"/>
      <w:lvlText w:val="%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7371534"/>
    <w:multiLevelType w:val="hybridMultilevel"/>
    <w:tmpl w:val="3B6E68DE"/>
    <w:lvl w:ilvl="0" w:tplc="6B12E842">
      <w:start w:val="4"/>
      <w:numFmt w:val="decimal"/>
      <w:lvlText w:val="%1.1"/>
      <w:lvlJc w:val="left"/>
      <w:pPr>
        <w:ind w:left="14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4C047D"/>
    <w:multiLevelType w:val="hybridMultilevel"/>
    <w:tmpl w:val="60ECBA48"/>
    <w:lvl w:ilvl="0" w:tplc="E2B26684">
      <w:start w:val="1"/>
      <w:numFmt w:val="decimal"/>
      <w:lvlText w:val="%1."/>
      <w:lvlJc w:val="left"/>
      <w:pPr>
        <w:ind w:left="1743" w:hanging="1035"/>
      </w:pPr>
      <w:rPr>
        <w:rFonts w:hint="default"/>
        <w:b w:val="0"/>
        <w: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717D1FB5"/>
    <w:multiLevelType w:val="hybridMultilevel"/>
    <w:tmpl w:val="B1B01ECC"/>
    <w:lvl w:ilvl="0" w:tplc="F83C9D2C">
      <w:start w:val="1"/>
      <w:numFmt w:val="decimal"/>
      <w:pStyle w:val="2"/>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CB6AE3"/>
    <w:multiLevelType w:val="hybridMultilevel"/>
    <w:tmpl w:val="3A02C3F8"/>
    <w:lvl w:ilvl="0" w:tplc="91E4843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14" w:hanging="360"/>
      </w:pPr>
      <w:rPr>
        <w:rFonts w:cs="Times New Roman"/>
      </w:rPr>
    </w:lvl>
    <w:lvl w:ilvl="2" w:tplc="0419001B" w:tentative="1">
      <w:start w:val="1"/>
      <w:numFmt w:val="lowerRoman"/>
      <w:lvlText w:val="%3."/>
      <w:lvlJc w:val="right"/>
      <w:pPr>
        <w:ind w:left="1734" w:hanging="180"/>
      </w:pPr>
      <w:rPr>
        <w:rFonts w:cs="Times New Roman"/>
      </w:rPr>
    </w:lvl>
    <w:lvl w:ilvl="3" w:tplc="0419000F" w:tentative="1">
      <w:start w:val="1"/>
      <w:numFmt w:val="decimal"/>
      <w:lvlText w:val="%4."/>
      <w:lvlJc w:val="left"/>
      <w:pPr>
        <w:ind w:left="2454" w:hanging="360"/>
      </w:pPr>
      <w:rPr>
        <w:rFonts w:cs="Times New Roman"/>
      </w:rPr>
    </w:lvl>
    <w:lvl w:ilvl="4" w:tplc="04190019" w:tentative="1">
      <w:start w:val="1"/>
      <w:numFmt w:val="lowerLetter"/>
      <w:lvlText w:val="%5."/>
      <w:lvlJc w:val="left"/>
      <w:pPr>
        <w:ind w:left="3174" w:hanging="360"/>
      </w:pPr>
      <w:rPr>
        <w:rFonts w:cs="Times New Roman"/>
      </w:rPr>
    </w:lvl>
    <w:lvl w:ilvl="5" w:tplc="0419001B" w:tentative="1">
      <w:start w:val="1"/>
      <w:numFmt w:val="lowerRoman"/>
      <w:lvlText w:val="%6."/>
      <w:lvlJc w:val="right"/>
      <w:pPr>
        <w:ind w:left="3894" w:hanging="180"/>
      </w:pPr>
      <w:rPr>
        <w:rFonts w:cs="Times New Roman"/>
      </w:rPr>
    </w:lvl>
    <w:lvl w:ilvl="6" w:tplc="0419000F" w:tentative="1">
      <w:start w:val="1"/>
      <w:numFmt w:val="decimal"/>
      <w:lvlText w:val="%7."/>
      <w:lvlJc w:val="left"/>
      <w:pPr>
        <w:ind w:left="4614" w:hanging="360"/>
      </w:pPr>
      <w:rPr>
        <w:rFonts w:cs="Times New Roman"/>
      </w:rPr>
    </w:lvl>
    <w:lvl w:ilvl="7" w:tplc="04190019" w:tentative="1">
      <w:start w:val="1"/>
      <w:numFmt w:val="lowerLetter"/>
      <w:lvlText w:val="%8."/>
      <w:lvlJc w:val="left"/>
      <w:pPr>
        <w:ind w:left="5334" w:hanging="360"/>
      </w:pPr>
      <w:rPr>
        <w:rFonts w:cs="Times New Roman"/>
      </w:rPr>
    </w:lvl>
    <w:lvl w:ilvl="8" w:tplc="0419001B" w:tentative="1">
      <w:start w:val="1"/>
      <w:numFmt w:val="lowerRoman"/>
      <w:lvlText w:val="%9."/>
      <w:lvlJc w:val="right"/>
      <w:pPr>
        <w:ind w:left="6054" w:hanging="180"/>
      </w:pPr>
      <w:rPr>
        <w:rFonts w:cs="Times New Roman"/>
      </w:rPr>
    </w:lvl>
  </w:abstractNum>
  <w:abstractNum w:abstractNumId="20" w15:restartNumberingAfterBreak="0">
    <w:nsid w:val="7B8C7BCF"/>
    <w:multiLevelType w:val="hybridMultilevel"/>
    <w:tmpl w:val="1D1E6476"/>
    <w:lvl w:ilvl="0" w:tplc="40B60758">
      <w:start w:val="1"/>
      <w:numFmt w:val="lowerLetter"/>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7"/>
  </w:num>
  <w:num w:numId="3">
    <w:abstractNumId w:val="9"/>
  </w:num>
  <w:num w:numId="4">
    <w:abstractNumId w:val="20"/>
  </w:num>
  <w:num w:numId="5">
    <w:abstractNumId w:val="17"/>
  </w:num>
  <w:num w:numId="6">
    <w:abstractNumId w:val="13"/>
  </w:num>
  <w:num w:numId="7">
    <w:abstractNumId w:val="3"/>
  </w:num>
  <w:num w:numId="8">
    <w:abstractNumId w:val="16"/>
  </w:num>
  <w:num w:numId="9">
    <w:abstractNumId w:val="6"/>
  </w:num>
  <w:num w:numId="10">
    <w:abstractNumId w:val="15"/>
  </w:num>
  <w:num w:numId="11">
    <w:abstractNumId w:val="19"/>
  </w:num>
  <w:num w:numId="12">
    <w:abstractNumId w:val="10"/>
  </w:num>
  <w:num w:numId="13">
    <w:abstractNumId w:val="12"/>
  </w:num>
  <w:num w:numId="14">
    <w:abstractNumId w:val="12"/>
    <w:lvlOverride w:ilvl="0">
      <w:startOverride w:val="4"/>
    </w:lvlOverride>
  </w:num>
  <w:num w:numId="15">
    <w:abstractNumId w:val="18"/>
  </w:num>
  <w:num w:numId="16">
    <w:abstractNumId w:val="5"/>
  </w:num>
  <w:num w:numId="17">
    <w:abstractNumId w:val="14"/>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3728"/>
  </w:hdrShapeDefaults>
  <w:footnotePr>
    <w:footnote w:id="-1"/>
    <w:footnote w:id="0"/>
  </w:footnotePr>
  <w:endnotePr>
    <w:endnote w:id="-1"/>
    <w:endnote w:id="0"/>
  </w:endnotePr>
  <w:compat>
    <w:compatSetting w:name="compatibilityMode" w:uri="http://schemas.microsoft.com/office/word" w:val="12"/>
  </w:compat>
  <w:rsids>
    <w:rsidRoot w:val="00461CAC"/>
    <w:rsid w:val="00012592"/>
    <w:rsid w:val="000275F5"/>
    <w:rsid w:val="00030C62"/>
    <w:rsid w:val="00032E4B"/>
    <w:rsid w:val="00054712"/>
    <w:rsid w:val="0006417F"/>
    <w:rsid w:val="00067B71"/>
    <w:rsid w:val="00070672"/>
    <w:rsid w:val="00080DA7"/>
    <w:rsid w:val="000920B8"/>
    <w:rsid w:val="00094342"/>
    <w:rsid w:val="000B26B4"/>
    <w:rsid w:val="000B5FEC"/>
    <w:rsid w:val="000D58BA"/>
    <w:rsid w:val="000D6595"/>
    <w:rsid w:val="000E2D1E"/>
    <w:rsid w:val="00107370"/>
    <w:rsid w:val="001267A2"/>
    <w:rsid w:val="001350C7"/>
    <w:rsid w:val="00135C7E"/>
    <w:rsid w:val="00141141"/>
    <w:rsid w:val="001538D1"/>
    <w:rsid w:val="0015670E"/>
    <w:rsid w:val="001600FA"/>
    <w:rsid w:val="00173A34"/>
    <w:rsid w:val="00196EC6"/>
    <w:rsid w:val="001A3947"/>
    <w:rsid w:val="001B69B6"/>
    <w:rsid w:val="002061FB"/>
    <w:rsid w:val="00223253"/>
    <w:rsid w:val="0025649C"/>
    <w:rsid w:val="002963FB"/>
    <w:rsid w:val="002A4BD6"/>
    <w:rsid w:val="002B03D7"/>
    <w:rsid w:val="002B1596"/>
    <w:rsid w:val="002C0149"/>
    <w:rsid w:val="002C14BE"/>
    <w:rsid w:val="002C55B6"/>
    <w:rsid w:val="002E0B36"/>
    <w:rsid w:val="002F0BCA"/>
    <w:rsid w:val="002F5EA5"/>
    <w:rsid w:val="00314726"/>
    <w:rsid w:val="00324B6B"/>
    <w:rsid w:val="00333A6C"/>
    <w:rsid w:val="00334D11"/>
    <w:rsid w:val="00351830"/>
    <w:rsid w:val="0035749E"/>
    <w:rsid w:val="003779C8"/>
    <w:rsid w:val="00387A03"/>
    <w:rsid w:val="00392BFB"/>
    <w:rsid w:val="00393AED"/>
    <w:rsid w:val="0039472F"/>
    <w:rsid w:val="00397BBE"/>
    <w:rsid w:val="003A3AEE"/>
    <w:rsid w:val="003A3DC6"/>
    <w:rsid w:val="003A4F97"/>
    <w:rsid w:val="003B20C8"/>
    <w:rsid w:val="003B5DFE"/>
    <w:rsid w:val="004011FB"/>
    <w:rsid w:val="0041565B"/>
    <w:rsid w:val="00430C05"/>
    <w:rsid w:val="004344FA"/>
    <w:rsid w:val="00436A32"/>
    <w:rsid w:val="00440905"/>
    <w:rsid w:val="00446105"/>
    <w:rsid w:val="00450BD9"/>
    <w:rsid w:val="00461CAC"/>
    <w:rsid w:val="004645D8"/>
    <w:rsid w:val="00464D72"/>
    <w:rsid w:val="00466FE7"/>
    <w:rsid w:val="0047405F"/>
    <w:rsid w:val="004B75BC"/>
    <w:rsid w:val="004C5A22"/>
    <w:rsid w:val="004E6581"/>
    <w:rsid w:val="00500809"/>
    <w:rsid w:val="0051759E"/>
    <w:rsid w:val="005316DF"/>
    <w:rsid w:val="005344BF"/>
    <w:rsid w:val="00534C81"/>
    <w:rsid w:val="00547B96"/>
    <w:rsid w:val="005568EB"/>
    <w:rsid w:val="005857D2"/>
    <w:rsid w:val="005B6AE3"/>
    <w:rsid w:val="005B6DA2"/>
    <w:rsid w:val="005C16BA"/>
    <w:rsid w:val="005D2DBC"/>
    <w:rsid w:val="005E0E48"/>
    <w:rsid w:val="005E17BE"/>
    <w:rsid w:val="005F4771"/>
    <w:rsid w:val="005F708E"/>
    <w:rsid w:val="00613FA6"/>
    <w:rsid w:val="00627286"/>
    <w:rsid w:val="00630C60"/>
    <w:rsid w:val="00677AA1"/>
    <w:rsid w:val="0068663C"/>
    <w:rsid w:val="006A280F"/>
    <w:rsid w:val="006A2845"/>
    <w:rsid w:val="006C249E"/>
    <w:rsid w:val="006C2DA5"/>
    <w:rsid w:val="006D2174"/>
    <w:rsid w:val="006F1E3C"/>
    <w:rsid w:val="00761923"/>
    <w:rsid w:val="007A2D48"/>
    <w:rsid w:val="007A73E0"/>
    <w:rsid w:val="007B1A8B"/>
    <w:rsid w:val="007E18FF"/>
    <w:rsid w:val="007F7D62"/>
    <w:rsid w:val="00822F8C"/>
    <w:rsid w:val="008249F5"/>
    <w:rsid w:val="00841F05"/>
    <w:rsid w:val="00845075"/>
    <w:rsid w:val="008655C3"/>
    <w:rsid w:val="00870953"/>
    <w:rsid w:val="00893B01"/>
    <w:rsid w:val="00896850"/>
    <w:rsid w:val="008A21F3"/>
    <w:rsid w:val="008A7648"/>
    <w:rsid w:val="008B3015"/>
    <w:rsid w:val="008C352D"/>
    <w:rsid w:val="008C4DBC"/>
    <w:rsid w:val="008D0667"/>
    <w:rsid w:val="008E3A39"/>
    <w:rsid w:val="008E5E18"/>
    <w:rsid w:val="008F045A"/>
    <w:rsid w:val="008F13F6"/>
    <w:rsid w:val="008F15D7"/>
    <w:rsid w:val="008F5BBE"/>
    <w:rsid w:val="00900F29"/>
    <w:rsid w:val="0090354E"/>
    <w:rsid w:val="009060DE"/>
    <w:rsid w:val="009065AF"/>
    <w:rsid w:val="009136C7"/>
    <w:rsid w:val="0091397B"/>
    <w:rsid w:val="0091582B"/>
    <w:rsid w:val="009506B3"/>
    <w:rsid w:val="009562AD"/>
    <w:rsid w:val="009640F1"/>
    <w:rsid w:val="0098671F"/>
    <w:rsid w:val="009957D1"/>
    <w:rsid w:val="009D5E05"/>
    <w:rsid w:val="009E7BD4"/>
    <w:rsid w:val="009F3CD3"/>
    <w:rsid w:val="00A34E77"/>
    <w:rsid w:val="00A442FA"/>
    <w:rsid w:val="00A45491"/>
    <w:rsid w:val="00A50CB3"/>
    <w:rsid w:val="00A52BBA"/>
    <w:rsid w:val="00A67CEE"/>
    <w:rsid w:val="00A81D66"/>
    <w:rsid w:val="00A91236"/>
    <w:rsid w:val="00A91715"/>
    <w:rsid w:val="00A96971"/>
    <w:rsid w:val="00AA1E03"/>
    <w:rsid w:val="00AA6B6C"/>
    <w:rsid w:val="00AB4A8E"/>
    <w:rsid w:val="00AB6DDD"/>
    <w:rsid w:val="00AD40C5"/>
    <w:rsid w:val="00AD64D9"/>
    <w:rsid w:val="00AE1ACB"/>
    <w:rsid w:val="00AE4BDC"/>
    <w:rsid w:val="00AE4DD8"/>
    <w:rsid w:val="00AE6415"/>
    <w:rsid w:val="00AF451B"/>
    <w:rsid w:val="00B21398"/>
    <w:rsid w:val="00B230C4"/>
    <w:rsid w:val="00B342C8"/>
    <w:rsid w:val="00B45144"/>
    <w:rsid w:val="00B548E4"/>
    <w:rsid w:val="00B55E7C"/>
    <w:rsid w:val="00B61ADB"/>
    <w:rsid w:val="00B74506"/>
    <w:rsid w:val="00B94468"/>
    <w:rsid w:val="00BA0739"/>
    <w:rsid w:val="00BB794A"/>
    <w:rsid w:val="00C002F6"/>
    <w:rsid w:val="00C15770"/>
    <w:rsid w:val="00C21C95"/>
    <w:rsid w:val="00C23841"/>
    <w:rsid w:val="00C46587"/>
    <w:rsid w:val="00C5427B"/>
    <w:rsid w:val="00C56200"/>
    <w:rsid w:val="00C714AB"/>
    <w:rsid w:val="00CD3A95"/>
    <w:rsid w:val="00CD43EA"/>
    <w:rsid w:val="00CE3BF5"/>
    <w:rsid w:val="00CF4C66"/>
    <w:rsid w:val="00CF7957"/>
    <w:rsid w:val="00D0094A"/>
    <w:rsid w:val="00D158F6"/>
    <w:rsid w:val="00D26D7C"/>
    <w:rsid w:val="00D36D6C"/>
    <w:rsid w:val="00D448D1"/>
    <w:rsid w:val="00D64268"/>
    <w:rsid w:val="00D7272F"/>
    <w:rsid w:val="00D7382F"/>
    <w:rsid w:val="00DD258A"/>
    <w:rsid w:val="00DD3230"/>
    <w:rsid w:val="00DF3A22"/>
    <w:rsid w:val="00E0140C"/>
    <w:rsid w:val="00E1743B"/>
    <w:rsid w:val="00E339C9"/>
    <w:rsid w:val="00E51FCD"/>
    <w:rsid w:val="00E54B0E"/>
    <w:rsid w:val="00E8563D"/>
    <w:rsid w:val="00E90B5A"/>
    <w:rsid w:val="00E91A10"/>
    <w:rsid w:val="00EA2C5A"/>
    <w:rsid w:val="00EA4A03"/>
    <w:rsid w:val="00EA546B"/>
    <w:rsid w:val="00EB431F"/>
    <w:rsid w:val="00EC4525"/>
    <w:rsid w:val="00ED0502"/>
    <w:rsid w:val="00ED65A3"/>
    <w:rsid w:val="00EE766E"/>
    <w:rsid w:val="00F013F4"/>
    <w:rsid w:val="00F06AB6"/>
    <w:rsid w:val="00F23DE9"/>
    <w:rsid w:val="00F2561E"/>
    <w:rsid w:val="00F536FA"/>
    <w:rsid w:val="00F61B42"/>
    <w:rsid w:val="00F70E7D"/>
    <w:rsid w:val="00F82B80"/>
    <w:rsid w:val="00F85A81"/>
    <w:rsid w:val="00F963DF"/>
    <w:rsid w:val="00FA140C"/>
    <w:rsid w:val="00FA4836"/>
    <w:rsid w:val="00FC3CE7"/>
    <w:rsid w:val="00FC4CFF"/>
    <w:rsid w:val="00FE284E"/>
    <w:rsid w:val="00FE3F4C"/>
    <w:rsid w:val="00FE6301"/>
  </w:rsids>
  <m:mathPr>
    <m:mathFont m:val="Cambria Math"/>
    <m:brkBin m:val="before"/>
    <m:brkBinSub m:val="--"/>
    <m:smallFrac m:val="0"/>
    <m:dispDef/>
    <m:lMargin m:val="0"/>
    <m:rMargin m:val="0"/>
    <m:defJc m:val="centerGroup"/>
    <m:wrapIndent m:val="737"/>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28"/>
    <o:shapelayout v:ext="edit">
      <o:idmap v:ext="edit" data="1,3"/>
      <o:rules v:ext="edit">
        <o:r id="V:Rule1" type="arc" idref="#_x0000_s3533"/>
        <o:r id="V:Rule2" type="callout" idref="#_x0000_s3566"/>
        <o:r id="V:Rule3" type="callout" idref="#_x0000_s3567"/>
        <o:r id="V:Rule4" type="arc" idref="#_x0000_s3568"/>
        <o:r id="V:Rule5" type="callout" idref="#_x0000_s3575"/>
        <o:r id="V:Rule6" type="callout" idref="#_x0000_s3585"/>
        <o:r id="V:Rule7" type="callout" idref="#_x0000_s3601"/>
        <o:r id="V:Rule8" type="callout" idref="#_x0000_s3602"/>
        <o:r id="V:Rule9" type="connector" idref="#_x0000_s3646"/>
        <o:r id="V:Rule10" type="connector" idref="#_x0000_s3681"/>
        <o:r id="V:Rule11" type="connector" idref="#_x0000_s3655"/>
        <o:r id="V:Rule12" type="connector" idref="#_x0000_s3703"/>
        <o:r id="V:Rule13" type="connector" idref="#_x0000_s3665"/>
        <o:r id="V:Rule14" type="connector" idref="#_x0000_s3661"/>
        <o:r id="V:Rule15" type="connector" idref="#_x0000_s3712"/>
        <o:r id="V:Rule16" type="connector" idref="#_x0000_s3675"/>
        <o:r id="V:Rule17" type="connector" idref="#_x0000_s3618"/>
        <o:r id="V:Rule18" type="connector" idref="#_x0000_s3702"/>
        <o:r id="V:Rule19" type="connector" idref="#_x0000_s3446"/>
        <o:r id="V:Rule20" type="connector" idref="#_x0000_s3693"/>
        <o:r id="V:Rule21" type="connector" idref="#_x0000_s3691"/>
        <o:r id="V:Rule22" type="connector" idref="#_x0000_s3692"/>
        <o:r id="V:Rule23" type="connector" idref="#_x0000_s3694"/>
        <o:r id="V:Rule24" type="connector" idref="#_x0000_s3668"/>
        <o:r id="V:Rule25" type="connector" idref="#_x0000_s3445"/>
        <o:r id="V:Rule26" type="connector" idref="#_x0000_s3680"/>
        <o:r id="V:Rule27" type="connector" idref="#_x0000_s3696"/>
        <o:r id="V:Rule28" type="connector" idref="#_x0000_s3718"/>
        <o:r id="V:Rule29" type="connector" idref="#_x0000_s3715"/>
        <o:r id="V:Rule30" type="connector" idref="#_x0000_s3698"/>
        <o:r id="V:Rule31" type="connector" idref="#_x0000_s3619"/>
        <o:r id="V:Rule32" type="connector" idref="#_x0000_s3700"/>
        <o:r id="V:Rule33" type="connector" idref="#_x0000_s3616"/>
        <o:r id="V:Rule34" type="connector" idref="#_x0000_s3695"/>
        <o:r id="V:Rule35" type="connector" idref="#_x0000_s3682"/>
        <o:r id="V:Rule36" type="connector" idref="#_x0000_s3706"/>
        <o:r id="V:Rule37" type="connector" idref="#_x0000_s3447"/>
        <o:r id="V:Rule38" type="connector" idref="#_x0000_s3721"/>
        <o:r id="V:Rule39" type="connector" idref="#_x0000_s3716"/>
        <o:r id="V:Rule40" type="connector" idref="#_x0000_s3674"/>
        <o:r id="V:Rule41" type="connector" idref="#_x0000_s3717"/>
        <o:r id="V:Rule42" type="connector" idref="#_x0000_s3660"/>
        <o:r id="V:Rule43" type="connector" idref="#_x0000_s3671"/>
        <o:r id="V:Rule44" type="connector" idref="#_x0000_s3697"/>
        <o:r id="V:Rule45" type="connector" idref="#_x0000_s3659"/>
        <o:r id="V:Rule46" type="connector" idref="#_x0000_s3670"/>
        <o:r id="V:Rule47" type="connector" idref="#_x0000_s3080"/>
        <o:r id="V:Rule48" type="connector" idref="#_x0000_s3617"/>
        <o:r id="V:Rule49" type="connector" idref="#_x0000_s3722"/>
        <o:r id="V:Rule50" type="connector" idref="#_x0000_s3442"/>
        <o:r id="V:Rule51" type="connector" idref="#_x0000_s3662"/>
        <o:r id="V:Rule52" type="connector" idref="#_x0000_s3444"/>
        <o:r id="V:Rule53" type="connector" idref="#_x0000_s3650"/>
        <o:r id="V:Rule54" type="connector" idref="#_x0000_s3699"/>
        <o:r id="V:Rule55" type="connector" idref="#_x0000_s3669"/>
      </o:rules>
    </o:shapelayout>
  </w:shapeDefaults>
  <w:decimalSymbol w:val=","/>
  <w:listSeparator w:val=";"/>
  <w14:docId w14:val="71F27999"/>
  <w15:docId w15:val="{E574AD9E-BD9D-4078-8721-14886E43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B71"/>
    <w:pPr>
      <w:spacing w:after="200" w:line="276" w:lineRule="auto"/>
    </w:pPr>
    <w:rPr>
      <w:rFonts w:eastAsiaTheme="minorEastAsia"/>
      <w:lang w:eastAsia="ru-RU"/>
    </w:rPr>
  </w:style>
  <w:style w:type="paragraph" w:styleId="1">
    <w:name w:val="heading 1"/>
    <w:basedOn w:val="a"/>
    <w:next w:val="a"/>
    <w:link w:val="10"/>
    <w:qFormat/>
    <w:rsid w:val="00067B7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
    <w:next w:val="a"/>
    <w:link w:val="21"/>
    <w:unhideWhenUsed/>
    <w:qFormat/>
    <w:rsid w:val="00067B7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067B71"/>
    <w:pPr>
      <w:keepNext/>
      <w:snapToGrid w:val="0"/>
      <w:spacing w:after="0" w:line="240" w:lineRule="auto"/>
      <w:ind w:firstLine="720"/>
      <w:jc w:val="center"/>
      <w:outlineLvl w:val="2"/>
    </w:pPr>
    <w:rPr>
      <w:rFonts w:ascii="Times New Roman" w:eastAsia="Times New Roman" w:hAnsi="Times New Roman" w:cs="Times New Roman"/>
      <w:sz w:val="28"/>
      <w:szCs w:val="20"/>
    </w:rPr>
  </w:style>
  <w:style w:type="paragraph" w:styleId="4">
    <w:name w:val="heading 4"/>
    <w:basedOn w:val="a"/>
    <w:next w:val="a"/>
    <w:link w:val="40"/>
    <w:unhideWhenUsed/>
    <w:qFormat/>
    <w:rsid w:val="00067B71"/>
    <w:pPr>
      <w:keepNext/>
      <w:spacing w:after="0" w:line="240" w:lineRule="auto"/>
      <w:jc w:val="right"/>
      <w:outlineLvl w:val="3"/>
    </w:pPr>
    <w:rPr>
      <w:rFonts w:ascii="Times New Roman" w:eastAsia="Times New Roman" w:hAnsi="Times New Roman" w:cs="Times New Roman"/>
      <w:sz w:val="28"/>
      <w:szCs w:val="20"/>
    </w:rPr>
  </w:style>
  <w:style w:type="paragraph" w:styleId="5">
    <w:name w:val="heading 5"/>
    <w:basedOn w:val="a"/>
    <w:next w:val="a"/>
    <w:link w:val="50"/>
    <w:unhideWhenUsed/>
    <w:qFormat/>
    <w:rsid w:val="00067B71"/>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nhideWhenUsed/>
    <w:qFormat/>
    <w:rsid w:val="00067B7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qFormat/>
    <w:rsid w:val="0098671F"/>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7B71"/>
    <w:rPr>
      <w:rFonts w:asciiTheme="majorHAnsi" w:eastAsiaTheme="majorEastAsia" w:hAnsiTheme="majorHAnsi" w:cstheme="majorBidi"/>
      <w:b/>
      <w:bCs/>
      <w:color w:val="2E74B5" w:themeColor="accent1" w:themeShade="BF"/>
      <w:sz w:val="28"/>
      <w:szCs w:val="28"/>
      <w:lang w:eastAsia="ru-RU"/>
    </w:rPr>
  </w:style>
  <w:style w:type="character" w:customStyle="1" w:styleId="21">
    <w:name w:val="Заголовок 2 Знак"/>
    <w:basedOn w:val="a0"/>
    <w:link w:val="20"/>
    <w:uiPriority w:val="9"/>
    <w:rsid w:val="00067B71"/>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semiHidden/>
    <w:rsid w:val="00067B71"/>
    <w:rPr>
      <w:rFonts w:ascii="Times New Roman" w:eastAsia="Times New Roman" w:hAnsi="Times New Roman" w:cs="Times New Roman"/>
      <w:sz w:val="28"/>
      <w:szCs w:val="20"/>
      <w:lang w:eastAsia="ru-RU"/>
    </w:rPr>
  </w:style>
  <w:style w:type="character" w:customStyle="1" w:styleId="40">
    <w:name w:val="Заголовок 4 Знак"/>
    <w:basedOn w:val="a0"/>
    <w:link w:val="4"/>
    <w:semiHidden/>
    <w:rsid w:val="00067B71"/>
    <w:rPr>
      <w:rFonts w:ascii="Times New Roman" w:eastAsia="Times New Roman" w:hAnsi="Times New Roman" w:cs="Times New Roman"/>
      <w:sz w:val="28"/>
      <w:szCs w:val="20"/>
      <w:lang w:eastAsia="ru-RU"/>
    </w:rPr>
  </w:style>
  <w:style w:type="character" w:customStyle="1" w:styleId="50">
    <w:name w:val="Заголовок 5 Знак"/>
    <w:basedOn w:val="a0"/>
    <w:link w:val="5"/>
    <w:uiPriority w:val="9"/>
    <w:semiHidden/>
    <w:rsid w:val="00067B71"/>
    <w:rPr>
      <w:rFonts w:asciiTheme="majorHAnsi" w:eastAsiaTheme="majorEastAsia" w:hAnsiTheme="majorHAnsi" w:cstheme="majorBidi"/>
      <w:color w:val="1F4D78" w:themeColor="accent1" w:themeShade="7F"/>
      <w:lang w:eastAsia="ru-RU"/>
    </w:rPr>
  </w:style>
  <w:style w:type="character" w:customStyle="1" w:styleId="60">
    <w:name w:val="Заголовок 6 Знак"/>
    <w:basedOn w:val="a0"/>
    <w:link w:val="6"/>
    <w:uiPriority w:val="9"/>
    <w:semiHidden/>
    <w:rsid w:val="00067B71"/>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0"/>
    <w:link w:val="7"/>
    <w:rsid w:val="0098671F"/>
    <w:rPr>
      <w:rFonts w:ascii="Times New Roman" w:eastAsia="Times New Roman" w:hAnsi="Times New Roman" w:cs="Times New Roman"/>
      <w:sz w:val="24"/>
      <w:szCs w:val="24"/>
      <w:lang w:eastAsia="ru-RU"/>
    </w:rPr>
  </w:style>
  <w:style w:type="paragraph" w:styleId="a3">
    <w:name w:val="Balloon Text"/>
    <w:basedOn w:val="a"/>
    <w:link w:val="a4"/>
    <w:unhideWhenUsed/>
    <w:rsid w:val="00067B71"/>
    <w:pPr>
      <w:spacing w:after="0" w:line="240" w:lineRule="auto"/>
    </w:pPr>
    <w:rPr>
      <w:rFonts w:ascii="Tahoma" w:hAnsi="Tahoma" w:cs="Tahoma"/>
      <w:sz w:val="16"/>
      <w:szCs w:val="16"/>
    </w:rPr>
  </w:style>
  <w:style w:type="character" w:customStyle="1" w:styleId="a4">
    <w:name w:val="Текст выноски Знак"/>
    <w:basedOn w:val="a0"/>
    <w:link w:val="a3"/>
    <w:rsid w:val="00067B71"/>
    <w:rPr>
      <w:rFonts w:ascii="Tahoma" w:eastAsiaTheme="minorEastAsia" w:hAnsi="Tahoma" w:cs="Tahoma"/>
      <w:sz w:val="16"/>
      <w:szCs w:val="16"/>
      <w:lang w:eastAsia="ru-RU"/>
    </w:rPr>
  </w:style>
  <w:style w:type="paragraph" w:styleId="a5">
    <w:name w:val="Body Text Indent"/>
    <w:basedOn w:val="a"/>
    <w:link w:val="a6"/>
    <w:unhideWhenUsed/>
    <w:rsid w:val="00067B71"/>
    <w:pPr>
      <w:snapToGrid w:val="0"/>
      <w:spacing w:after="0" w:line="240" w:lineRule="auto"/>
      <w:ind w:firstLine="720"/>
      <w:jc w:val="both"/>
    </w:pPr>
    <w:rPr>
      <w:rFonts w:ascii="Times New Roman" w:eastAsia="Times New Roman" w:hAnsi="Times New Roman" w:cs="Times New Roman"/>
      <w:sz w:val="28"/>
      <w:szCs w:val="20"/>
    </w:rPr>
  </w:style>
  <w:style w:type="character" w:customStyle="1" w:styleId="a6">
    <w:name w:val="Основной текст с отступом Знак"/>
    <w:basedOn w:val="a0"/>
    <w:link w:val="a5"/>
    <w:semiHidden/>
    <w:rsid w:val="00067B71"/>
    <w:rPr>
      <w:rFonts w:ascii="Times New Roman" w:eastAsia="Times New Roman" w:hAnsi="Times New Roman" w:cs="Times New Roman"/>
      <w:sz w:val="28"/>
      <w:szCs w:val="20"/>
      <w:lang w:eastAsia="ru-RU"/>
    </w:rPr>
  </w:style>
  <w:style w:type="paragraph" w:styleId="a7">
    <w:name w:val="Block Text"/>
    <w:basedOn w:val="a"/>
    <w:unhideWhenUsed/>
    <w:rsid w:val="00067B71"/>
    <w:pPr>
      <w:snapToGrid w:val="0"/>
      <w:spacing w:after="0" w:line="240" w:lineRule="auto"/>
      <w:ind w:left="709" w:right="88" w:hanging="159"/>
    </w:pPr>
    <w:rPr>
      <w:rFonts w:ascii="Times New Roman" w:eastAsia="Times New Roman" w:hAnsi="Times New Roman" w:cs="Times New Roman"/>
      <w:sz w:val="28"/>
      <w:szCs w:val="20"/>
    </w:rPr>
  </w:style>
  <w:style w:type="character" w:styleId="a8">
    <w:name w:val="Placeholder Text"/>
    <w:basedOn w:val="a0"/>
    <w:uiPriority w:val="99"/>
    <w:semiHidden/>
    <w:rsid w:val="00067B71"/>
    <w:rPr>
      <w:color w:val="808080"/>
    </w:rPr>
  </w:style>
  <w:style w:type="paragraph" w:styleId="a9">
    <w:name w:val="Body Text"/>
    <w:basedOn w:val="a"/>
    <w:link w:val="aa"/>
    <w:unhideWhenUsed/>
    <w:rsid w:val="00067B71"/>
    <w:pPr>
      <w:spacing w:after="120"/>
    </w:pPr>
  </w:style>
  <w:style w:type="character" w:customStyle="1" w:styleId="aa">
    <w:name w:val="Основной текст Знак"/>
    <w:basedOn w:val="a0"/>
    <w:link w:val="a9"/>
    <w:uiPriority w:val="99"/>
    <w:rsid w:val="00067B71"/>
    <w:rPr>
      <w:rFonts w:eastAsiaTheme="minorEastAsia"/>
      <w:lang w:eastAsia="ru-RU"/>
    </w:rPr>
  </w:style>
  <w:style w:type="paragraph" w:styleId="ab">
    <w:name w:val="Normal (Web)"/>
    <w:basedOn w:val="a"/>
    <w:uiPriority w:val="99"/>
    <w:unhideWhenUsed/>
    <w:rsid w:val="00067B71"/>
    <w:pPr>
      <w:spacing w:before="100" w:beforeAutospacing="1" w:after="100" w:afterAutospacing="1" w:line="240" w:lineRule="auto"/>
    </w:pPr>
    <w:rPr>
      <w:rFonts w:ascii="Times New Roman" w:eastAsia="Calibri" w:hAnsi="Times New Roman" w:cs="Times New Roman"/>
      <w:sz w:val="24"/>
      <w:szCs w:val="24"/>
    </w:rPr>
  </w:style>
  <w:style w:type="paragraph" w:customStyle="1" w:styleId="210">
    <w:name w:val="Основной текст 21"/>
    <w:basedOn w:val="a"/>
    <w:rsid w:val="00067B71"/>
    <w:pPr>
      <w:widowControl w:val="0"/>
      <w:spacing w:after="0" w:line="240" w:lineRule="auto"/>
      <w:jc w:val="both"/>
    </w:pPr>
    <w:rPr>
      <w:rFonts w:ascii="Courier New" w:eastAsia="Calibri" w:hAnsi="Courier New" w:cs="Times New Roman"/>
      <w:color w:val="000000"/>
      <w:szCs w:val="20"/>
      <w:lang w:val="uk-UA" w:eastAsia="uk-UA"/>
    </w:rPr>
  </w:style>
  <w:style w:type="character" w:customStyle="1" w:styleId="google-src-text1">
    <w:name w:val="google-src-text1"/>
    <w:rsid w:val="00067B71"/>
    <w:rPr>
      <w:rFonts w:ascii="Times New Roman" w:hAnsi="Times New Roman" w:cs="Times New Roman" w:hint="default"/>
      <w:vanish/>
      <w:webHidden w:val="0"/>
      <w:specVanish w:val="0"/>
    </w:rPr>
  </w:style>
  <w:style w:type="paragraph" w:styleId="ac">
    <w:name w:val="header"/>
    <w:basedOn w:val="a"/>
    <w:link w:val="ad"/>
    <w:uiPriority w:val="99"/>
    <w:unhideWhenUsed/>
    <w:rsid w:val="00067B7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67B71"/>
    <w:rPr>
      <w:rFonts w:eastAsiaTheme="minorEastAsia"/>
      <w:lang w:eastAsia="ru-RU"/>
    </w:rPr>
  </w:style>
  <w:style w:type="paragraph" w:styleId="ae">
    <w:name w:val="footer"/>
    <w:basedOn w:val="a"/>
    <w:link w:val="af"/>
    <w:unhideWhenUsed/>
    <w:rsid w:val="00067B71"/>
    <w:pPr>
      <w:tabs>
        <w:tab w:val="center" w:pos="4677"/>
        <w:tab w:val="right" w:pos="9355"/>
      </w:tabs>
      <w:spacing w:after="0" w:line="240" w:lineRule="auto"/>
    </w:pPr>
  </w:style>
  <w:style w:type="character" w:customStyle="1" w:styleId="af">
    <w:name w:val="Нижний колонтитул Знак"/>
    <w:basedOn w:val="a0"/>
    <w:link w:val="ae"/>
    <w:rsid w:val="00067B71"/>
    <w:rPr>
      <w:rFonts w:eastAsiaTheme="minorEastAsia"/>
      <w:lang w:eastAsia="ru-RU"/>
    </w:rPr>
  </w:style>
  <w:style w:type="character" w:styleId="af0">
    <w:name w:val="Hyperlink"/>
    <w:basedOn w:val="a0"/>
    <w:uiPriority w:val="99"/>
    <w:unhideWhenUsed/>
    <w:rsid w:val="00067B71"/>
    <w:rPr>
      <w:color w:val="0000FF"/>
      <w:u w:val="single"/>
    </w:rPr>
  </w:style>
  <w:style w:type="character" w:customStyle="1" w:styleId="gbts7">
    <w:name w:val="gbts7"/>
    <w:basedOn w:val="a0"/>
    <w:rsid w:val="00067B71"/>
    <w:rPr>
      <w:vanish w:val="0"/>
      <w:webHidden w:val="0"/>
      <w:specVanish w:val="0"/>
    </w:rPr>
  </w:style>
  <w:style w:type="character" w:customStyle="1" w:styleId="gbts8">
    <w:name w:val="gbts8"/>
    <w:basedOn w:val="a0"/>
    <w:rsid w:val="00067B71"/>
    <w:rPr>
      <w:vanish w:val="0"/>
      <w:webHidden w:val="0"/>
      <w:specVanish w:val="0"/>
    </w:rPr>
  </w:style>
  <w:style w:type="paragraph" w:styleId="z-">
    <w:name w:val="HTML Top of Form"/>
    <w:basedOn w:val="a"/>
    <w:next w:val="a"/>
    <w:link w:val="z-0"/>
    <w:hidden/>
    <w:uiPriority w:val="99"/>
    <w:semiHidden/>
    <w:unhideWhenUsed/>
    <w:rsid w:val="00067B71"/>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Начало формы Знак"/>
    <w:basedOn w:val="a0"/>
    <w:link w:val="z-"/>
    <w:uiPriority w:val="99"/>
    <w:semiHidden/>
    <w:rsid w:val="00067B71"/>
    <w:rPr>
      <w:rFonts w:ascii="Arial" w:eastAsia="Times New Roman" w:hAnsi="Arial" w:cs="Arial"/>
      <w:vanish/>
      <w:sz w:val="16"/>
      <w:szCs w:val="16"/>
      <w:lang w:val="uk-UA" w:eastAsia="uk-UA"/>
    </w:rPr>
  </w:style>
  <w:style w:type="character" w:customStyle="1" w:styleId="st-stp1-text1">
    <w:name w:val="st-stp1-text1"/>
    <w:basedOn w:val="a0"/>
    <w:rsid w:val="00067B71"/>
    <w:rPr>
      <w:color w:val="222222"/>
    </w:rPr>
  </w:style>
  <w:style w:type="character" w:customStyle="1" w:styleId="jfk-butterbar1">
    <w:name w:val="jfk-butterbar1"/>
    <w:basedOn w:val="a0"/>
    <w:rsid w:val="00067B71"/>
    <w:rPr>
      <w:sz w:val="17"/>
      <w:szCs w:val="17"/>
      <w:bdr w:val="single" w:sz="2" w:space="0" w:color="auto" w:frame="1"/>
    </w:rPr>
  </w:style>
  <w:style w:type="character" w:customStyle="1" w:styleId="gt-ft-text1">
    <w:name w:val="gt-ft-text1"/>
    <w:basedOn w:val="a0"/>
    <w:rsid w:val="00067B71"/>
  </w:style>
  <w:style w:type="paragraph" w:styleId="z-1">
    <w:name w:val="HTML Bottom of Form"/>
    <w:basedOn w:val="a"/>
    <w:next w:val="a"/>
    <w:link w:val="z-2"/>
    <w:hidden/>
    <w:uiPriority w:val="99"/>
    <w:semiHidden/>
    <w:unhideWhenUsed/>
    <w:rsid w:val="00067B71"/>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онец формы Знак"/>
    <w:basedOn w:val="a0"/>
    <w:link w:val="z-1"/>
    <w:uiPriority w:val="99"/>
    <w:semiHidden/>
    <w:rsid w:val="00067B71"/>
    <w:rPr>
      <w:rFonts w:ascii="Arial" w:eastAsia="Times New Roman" w:hAnsi="Arial" w:cs="Arial"/>
      <w:vanish/>
      <w:sz w:val="16"/>
      <w:szCs w:val="16"/>
      <w:lang w:val="uk-UA" w:eastAsia="uk-UA"/>
    </w:rPr>
  </w:style>
  <w:style w:type="paragraph" w:styleId="31">
    <w:name w:val="Body Text Indent 3"/>
    <w:basedOn w:val="a"/>
    <w:link w:val="32"/>
    <w:uiPriority w:val="99"/>
    <w:unhideWhenUsed/>
    <w:rsid w:val="00067B71"/>
    <w:pPr>
      <w:spacing w:after="120"/>
      <w:ind w:left="283"/>
    </w:pPr>
    <w:rPr>
      <w:sz w:val="16"/>
      <w:szCs w:val="16"/>
    </w:rPr>
  </w:style>
  <w:style w:type="character" w:customStyle="1" w:styleId="32">
    <w:name w:val="Основной текст с отступом 3 Знак"/>
    <w:basedOn w:val="a0"/>
    <w:link w:val="31"/>
    <w:uiPriority w:val="99"/>
    <w:rsid w:val="00067B71"/>
    <w:rPr>
      <w:rFonts w:eastAsiaTheme="minorEastAsia"/>
      <w:sz w:val="16"/>
      <w:szCs w:val="16"/>
      <w:lang w:eastAsia="ru-RU"/>
    </w:rPr>
  </w:style>
  <w:style w:type="paragraph" w:customStyle="1" w:styleId="11">
    <w:name w:val="Стиль1"/>
    <w:basedOn w:val="a"/>
    <w:rsid w:val="00067B71"/>
    <w:pPr>
      <w:spacing w:after="0" w:line="240" w:lineRule="auto"/>
      <w:ind w:firstLine="720"/>
      <w:jc w:val="both"/>
    </w:pPr>
    <w:rPr>
      <w:rFonts w:ascii="Times New Roman" w:eastAsia="Times New Roman" w:hAnsi="Times New Roman" w:cs="Times New Roman"/>
      <w:sz w:val="24"/>
      <w:szCs w:val="24"/>
      <w:lang w:val="uk-UA"/>
    </w:rPr>
  </w:style>
  <w:style w:type="paragraph" w:styleId="22">
    <w:name w:val="Body Text 2"/>
    <w:basedOn w:val="a"/>
    <w:link w:val="23"/>
    <w:rsid w:val="00067B71"/>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067B71"/>
    <w:rPr>
      <w:rFonts w:ascii="Times New Roman" w:eastAsia="Times New Roman" w:hAnsi="Times New Roman" w:cs="Times New Roman"/>
      <w:sz w:val="24"/>
      <w:szCs w:val="24"/>
      <w:lang w:eastAsia="ru-RU"/>
    </w:rPr>
  </w:style>
  <w:style w:type="paragraph" w:styleId="af1">
    <w:name w:val="Title"/>
    <w:basedOn w:val="a"/>
    <w:link w:val="af2"/>
    <w:qFormat/>
    <w:rsid w:val="00067B71"/>
    <w:pPr>
      <w:spacing w:after="0" w:line="240" w:lineRule="auto"/>
      <w:jc w:val="center"/>
    </w:pPr>
    <w:rPr>
      <w:rFonts w:ascii="Times New Roman" w:eastAsia="Times New Roman" w:hAnsi="Times New Roman" w:cs="Times New Roman"/>
      <w:b/>
      <w:bCs/>
      <w:sz w:val="28"/>
      <w:szCs w:val="24"/>
      <w:lang w:val="uk-UA"/>
    </w:rPr>
  </w:style>
  <w:style w:type="character" w:customStyle="1" w:styleId="af2">
    <w:name w:val="Заголовок Знак"/>
    <w:basedOn w:val="a0"/>
    <w:link w:val="af1"/>
    <w:rsid w:val="00067B71"/>
    <w:rPr>
      <w:rFonts w:ascii="Times New Roman" w:eastAsia="Times New Roman" w:hAnsi="Times New Roman" w:cs="Times New Roman"/>
      <w:b/>
      <w:bCs/>
      <w:sz w:val="28"/>
      <w:szCs w:val="24"/>
      <w:lang w:val="uk-UA" w:eastAsia="ru-RU"/>
    </w:rPr>
  </w:style>
  <w:style w:type="paragraph" w:customStyle="1" w:styleId="FR2">
    <w:name w:val="FR2"/>
    <w:rsid w:val="00067B71"/>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f3">
    <w:name w:val="No Spacing"/>
    <w:uiPriority w:val="1"/>
    <w:qFormat/>
    <w:rsid w:val="00067B71"/>
    <w:pPr>
      <w:spacing w:after="0" w:line="240" w:lineRule="auto"/>
    </w:pPr>
    <w:rPr>
      <w:rFonts w:eastAsiaTheme="minorEastAsia"/>
      <w:lang w:val="uk-UA" w:eastAsia="ru-RU"/>
    </w:rPr>
  </w:style>
  <w:style w:type="character" w:styleId="af4">
    <w:name w:val="Emphasis"/>
    <w:basedOn w:val="a0"/>
    <w:qFormat/>
    <w:rsid w:val="00067B71"/>
    <w:rPr>
      <w:i/>
      <w:iCs/>
    </w:rPr>
  </w:style>
  <w:style w:type="character" w:styleId="af5">
    <w:name w:val="Strong"/>
    <w:basedOn w:val="a0"/>
    <w:qFormat/>
    <w:rsid w:val="00067B71"/>
    <w:rPr>
      <w:b/>
      <w:bCs/>
    </w:rPr>
  </w:style>
  <w:style w:type="paragraph" w:styleId="af6">
    <w:name w:val="List Paragraph"/>
    <w:basedOn w:val="a"/>
    <w:uiPriority w:val="34"/>
    <w:qFormat/>
    <w:rsid w:val="00067B71"/>
    <w:pPr>
      <w:ind w:left="720"/>
      <w:contextualSpacing/>
    </w:pPr>
  </w:style>
  <w:style w:type="table" w:styleId="af7">
    <w:name w:val="Table Grid"/>
    <w:basedOn w:val="a1"/>
    <w:rsid w:val="00067B7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Indent 2"/>
    <w:basedOn w:val="a"/>
    <w:link w:val="25"/>
    <w:unhideWhenUsed/>
    <w:rsid w:val="00067B71"/>
    <w:pPr>
      <w:spacing w:after="120" w:line="480" w:lineRule="auto"/>
      <w:ind w:left="283"/>
    </w:pPr>
  </w:style>
  <w:style w:type="character" w:customStyle="1" w:styleId="25">
    <w:name w:val="Основной текст с отступом 2 Знак"/>
    <w:basedOn w:val="a0"/>
    <w:link w:val="24"/>
    <w:uiPriority w:val="99"/>
    <w:semiHidden/>
    <w:rsid w:val="00067B71"/>
    <w:rPr>
      <w:rFonts w:eastAsiaTheme="minorEastAsia"/>
      <w:lang w:eastAsia="ru-RU"/>
    </w:rPr>
  </w:style>
  <w:style w:type="paragraph" w:styleId="af8">
    <w:name w:val="caption"/>
    <w:basedOn w:val="a"/>
    <w:next w:val="a"/>
    <w:link w:val="af9"/>
    <w:autoRedefine/>
    <w:qFormat/>
    <w:rsid w:val="0090354E"/>
    <w:pPr>
      <w:keepNext/>
      <w:autoSpaceDE w:val="0"/>
      <w:autoSpaceDN w:val="0"/>
      <w:adjustRightInd w:val="0"/>
      <w:spacing w:after="0" w:line="360" w:lineRule="auto"/>
      <w:jc w:val="right"/>
    </w:pPr>
    <w:rPr>
      <w:rFonts w:ascii="Times New Roman" w:eastAsia="Times New Roman" w:hAnsi="Times New Roman" w:cs="Times New Roman"/>
      <w:bCs/>
      <w:i/>
      <w:color w:val="000000"/>
      <w:position w:val="-10"/>
      <w:sz w:val="28"/>
      <w:szCs w:val="28"/>
      <w:lang w:val="uk-UA"/>
    </w:rPr>
  </w:style>
  <w:style w:type="character" w:customStyle="1" w:styleId="af9">
    <w:name w:val="Название объекта Знак"/>
    <w:basedOn w:val="a0"/>
    <w:link w:val="af8"/>
    <w:rsid w:val="0090354E"/>
    <w:rPr>
      <w:rFonts w:ascii="Times New Roman" w:eastAsia="Times New Roman" w:hAnsi="Times New Roman" w:cs="Times New Roman"/>
      <w:bCs/>
      <w:i/>
      <w:color w:val="000000"/>
      <w:position w:val="-10"/>
      <w:sz w:val="28"/>
      <w:szCs w:val="28"/>
      <w:lang w:val="uk-UA" w:eastAsia="ru-RU"/>
    </w:rPr>
  </w:style>
  <w:style w:type="character" w:customStyle="1" w:styleId="apple-converted-space">
    <w:name w:val="apple-converted-space"/>
    <w:basedOn w:val="a0"/>
    <w:rsid w:val="0091582B"/>
  </w:style>
  <w:style w:type="character" w:customStyle="1" w:styleId="easyimgcaptioninner">
    <w:name w:val="easy_img_caption_inner"/>
    <w:basedOn w:val="a0"/>
    <w:rsid w:val="00500809"/>
  </w:style>
  <w:style w:type="paragraph" w:customStyle="1" w:styleId="Basic1">
    <w:name w:val="Basic1"/>
    <w:basedOn w:val="a"/>
    <w:rsid w:val="00A91236"/>
    <w:pPr>
      <w:widowControl w:val="0"/>
      <w:spacing w:after="0" w:line="360" w:lineRule="auto"/>
      <w:ind w:firstLine="567"/>
      <w:jc w:val="both"/>
    </w:pPr>
    <w:rPr>
      <w:rFonts w:ascii="Times New Roman" w:eastAsia="Times New Roman" w:hAnsi="Times New Roman" w:cs="Times New Roman"/>
      <w:sz w:val="28"/>
      <w:szCs w:val="20"/>
    </w:rPr>
  </w:style>
  <w:style w:type="character" w:customStyle="1" w:styleId="211">
    <w:name w:val="Заголовок 2 Знак1"/>
    <w:rsid w:val="00A91236"/>
    <w:rPr>
      <w:b/>
      <w:bCs/>
      <w:iCs/>
      <w:sz w:val="28"/>
      <w:szCs w:val="28"/>
    </w:rPr>
  </w:style>
  <w:style w:type="paragraph" w:customStyle="1" w:styleId="Normal1">
    <w:name w:val="Normal1"/>
    <w:rsid w:val="00FA140C"/>
    <w:pPr>
      <w:widowControl w:val="0"/>
      <w:spacing w:after="0" w:line="300" w:lineRule="auto"/>
      <w:ind w:firstLine="340"/>
      <w:jc w:val="both"/>
    </w:pPr>
    <w:rPr>
      <w:rFonts w:ascii="Times New Roman" w:eastAsia="Times New Roman" w:hAnsi="Times New Roman" w:cs="Times New Roman"/>
      <w:szCs w:val="20"/>
      <w:lang w:val="uk-UA" w:eastAsia="ru-RU"/>
    </w:rPr>
  </w:style>
  <w:style w:type="paragraph" w:customStyle="1" w:styleId="caaieiaie3">
    <w:name w:val="caaieiaie 3"/>
    <w:basedOn w:val="Normal1"/>
    <w:next w:val="Normal1"/>
    <w:rsid w:val="00FA140C"/>
    <w:pPr>
      <w:keepNext/>
      <w:widowControl/>
      <w:spacing w:line="240" w:lineRule="auto"/>
      <w:ind w:firstLine="0"/>
      <w:jc w:val="center"/>
    </w:pPr>
    <w:rPr>
      <w:sz w:val="28"/>
      <w:lang w:val="ru-RU"/>
    </w:rPr>
  </w:style>
  <w:style w:type="character" w:customStyle="1" w:styleId="afa">
    <w:name w:val="Схема документа Знак"/>
    <w:basedOn w:val="a0"/>
    <w:link w:val="afb"/>
    <w:semiHidden/>
    <w:rsid w:val="0098671F"/>
    <w:rPr>
      <w:rFonts w:ascii="Tahoma" w:eastAsia="Times New Roman" w:hAnsi="Tahoma" w:cs="Tahoma"/>
      <w:sz w:val="20"/>
      <w:szCs w:val="20"/>
      <w:shd w:val="clear" w:color="auto" w:fill="000080"/>
      <w:lang w:eastAsia="en-GB"/>
    </w:rPr>
  </w:style>
  <w:style w:type="paragraph" w:styleId="afb">
    <w:name w:val="Document Map"/>
    <w:basedOn w:val="a"/>
    <w:link w:val="afa"/>
    <w:semiHidden/>
    <w:rsid w:val="0098671F"/>
    <w:pPr>
      <w:shd w:val="clear" w:color="auto" w:fill="000080"/>
      <w:autoSpaceDE w:val="0"/>
      <w:autoSpaceDN w:val="0"/>
      <w:spacing w:after="0" w:line="240" w:lineRule="auto"/>
    </w:pPr>
    <w:rPr>
      <w:rFonts w:ascii="Tahoma" w:eastAsia="Times New Roman" w:hAnsi="Tahoma" w:cs="Tahoma"/>
      <w:sz w:val="20"/>
      <w:szCs w:val="20"/>
      <w:lang w:eastAsia="en-GB"/>
    </w:rPr>
  </w:style>
  <w:style w:type="paragraph" w:styleId="afc">
    <w:name w:val="Subtitle"/>
    <w:basedOn w:val="a"/>
    <w:link w:val="afd"/>
    <w:qFormat/>
    <w:rsid w:val="0098671F"/>
    <w:pPr>
      <w:spacing w:after="0" w:line="360" w:lineRule="auto"/>
      <w:jc w:val="center"/>
    </w:pPr>
    <w:rPr>
      <w:rFonts w:ascii="Times New Roman" w:eastAsia="Times New Roman" w:hAnsi="Times New Roman" w:cs="Times New Roman"/>
      <w:sz w:val="28"/>
      <w:szCs w:val="20"/>
      <w:lang w:val="uk-UA"/>
    </w:rPr>
  </w:style>
  <w:style w:type="character" w:customStyle="1" w:styleId="afd">
    <w:name w:val="Подзаголовок Знак"/>
    <w:basedOn w:val="a0"/>
    <w:link w:val="afc"/>
    <w:rsid w:val="0098671F"/>
    <w:rPr>
      <w:rFonts w:ascii="Times New Roman" w:eastAsia="Times New Roman" w:hAnsi="Times New Roman" w:cs="Times New Roman"/>
      <w:sz w:val="28"/>
      <w:szCs w:val="20"/>
      <w:lang w:val="uk-UA" w:eastAsia="ru-RU"/>
    </w:rPr>
  </w:style>
  <w:style w:type="paragraph" w:styleId="afe">
    <w:name w:val="Plain Text"/>
    <w:basedOn w:val="a"/>
    <w:link w:val="aff"/>
    <w:rsid w:val="0098671F"/>
    <w:pPr>
      <w:spacing w:after="0" w:line="240" w:lineRule="auto"/>
    </w:pPr>
    <w:rPr>
      <w:rFonts w:ascii="Courier New" w:eastAsia="Times New Roman" w:hAnsi="Courier New" w:cs="Courier New"/>
      <w:sz w:val="20"/>
      <w:szCs w:val="20"/>
      <w:lang w:val="en-GB" w:eastAsia="en-GB"/>
    </w:rPr>
  </w:style>
  <w:style w:type="character" w:customStyle="1" w:styleId="aff">
    <w:name w:val="Текст Знак"/>
    <w:basedOn w:val="a0"/>
    <w:link w:val="afe"/>
    <w:rsid w:val="0098671F"/>
    <w:rPr>
      <w:rFonts w:ascii="Courier New" w:eastAsia="Times New Roman" w:hAnsi="Courier New" w:cs="Courier New"/>
      <w:sz w:val="20"/>
      <w:szCs w:val="20"/>
      <w:lang w:val="en-GB" w:eastAsia="en-GB"/>
    </w:rPr>
  </w:style>
  <w:style w:type="paragraph" w:customStyle="1" w:styleId="aff0">
    <w:name w:val="Абзац"/>
    <w:basedOn w:val="a5"/>
    <w:rsid w:val="0098671F"/>
    <w:pPr>
      <w:snapToGrid/>
      <w:spacing w:line="360" w:lineRule="auto"/>
      <w:ind w:firstLine="709"/>
    </w:pPr>
    <w:rPr>
      <w:szCs w:val="24"/>
      <w:lang w:val="uk-UA"/>
    </w:rPr>
  </w:style>
  <w:style w:type="paragraph" w:customStyle="1" w:styleId="aff1">
    <w:name w:val="Формулы"/>
    <w:basedOn w:val="a5"/>
    <w:rsid w:val="0098671F"/>
    <w:pPr>
      <w:tabs>
        <w:tab w:val="center" w:pos="4763"/>
        <w:tab w:val="left" w:pos="8789"/>
      </w:tabs>
      <w:snapToGrid/>
      <w:spacing w:line="360" w:lineRule="auto"/>
      <w:ind w:firstLine="0"/>
    </w:pPr>
    <w:rPr>
      <w:szCs w:val="24"/>
      <w:lang w:val="en-US"/>
    </w:rPr>
  </w:style>
  <w:style w:type="paragraph" w:customStyle="1" w:styleId="aff2">
    <w:name w:val="Де"/>
    <w:basedOn w:val="a5"/>
    <w:rsid w:val="0098671F"/>
    <w:pPr>
      <w:tabs>
        <w:tab w:val="left" w:pos="709"/>
      </w:tabs>
      <w:snapToGrid/>
      <w:spacing w:line="360" w:lineRule="auto"/>
      <w:ind w:firstLine="340"/>
    </w:pPr>
    <w:rPr>
      <w:szCs w:val="24"/>
      <w:lang w:val="uk-UA"/>
    </w:rPr>
  </w:style>
  <w:style w:type="paragraph" w:customStyle="1" w:styleId="12">
    <w:name w:val="Абзац списка1"/>
    <w:basedOn w:val="a"/>
    <w:rsid w:val="0098671F"/>
    <w:pPr>
      <w:ind w:left="720"/>
      <w:contextualSpacing/>
    </w:pPr>
    <w:rPr>
      <w:rFonts w:ascii="Times New Roman" w:eastAsia="Times New Roman" w:hAnsi="Times New Roman" w:cs="Times New Roman"/>
      <w:sz w:val="28"/>
      <w:lang w:eastAsia="en-US"/>
    </w:rPr>
  </w:style>
  <w:style w:type="character" w:styleId="aff3">
    <w:name w:val="page number"/>
    <w:basedOn w:val="a0"/>
    <w:rsid w:val="0098671F"/>
  </w:style>
  <w:style w:type="paragraph" w:styleId="33">
    <w:name w:val="Body Text 3"/>
    <w:basedOn w:val="a"/>
    <w:link w:val="34"/>
    <w:rsid w:val="0098671F"/>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rsid w:val="0098671F"/>
    <w:rPr>
      <w:rFonts w:ascii="Times New Roman" w:eastAsia="Times New Roman" w:hAnsi="Times New Roman" w:cs="Times New Roman"/>
      <w:sz w:val="16"/>
      <w:szCs w:val="16"/>
      <w:lang w:eastAsia="ru-RU"/>
    </w:rPr>
  </w:style>
  <w:style w:type="paragraph" w:customStyle="1" w:styleId="Default">
    <w:name w:val="Default"/>
    <w:rsid w:val="0098671F"/>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FontStyle12">
    <w:name w:val="Font Style12"/>
    <w:rsid w:val="0098671F"/>
    <w:rPr>
      <w:rFonts w:ascii="Times New Roman" w:hAnsi="Times New Roman" w:cs="Times New Roman"/>
      <w:sz w:val="26"/>
      <w:szCs w:val="26"/>
    </w:rPr>
  </w:style>
  <w:style w:type="character" w:customStyle="1" w:styleId="longtext">
    <w:name w:val="long_text"/>
    <w:basedOn w:val="a0"/>
    <w:rsid w:val="0098671F"/>
  </w:style>
  <w:style w:type="paragraph" w:styleId="26">
    <w:name w:val="toc 2"/>
    <w:basedOn w:val="a"/>
    <w:next w:val="a"/>
    <w:autoRedefine/>
    <w:uiPriority w:val="39"/>
    <w:unhideWhenUsed/>
    <w:qFormat/>
    <w:rsid w:val="006C249E"/>
    <w:pPr>
      <w:tabs>
        <w:tab w:val="left" w:pos="851"/>
        <w:tab w:val="right" w:leader="dot" w:pos="9638"/>
      </w:tabs>
      <w:spacing w:after="0" w:line="360" w:lineRule="auto"/>
      <w:ind w:left="426"/>
      <w:jc w:val="both"/>
    </w:pPr>
    <w:rPr>
      <w:rFonts w:ascii="Times New Roman" w:eastAsia="Times New Roman" w:hAnsi="Times New Roman" w:cs="Times New Roman"/>
      <w:sz w:val="28"/>
      <w:szCs w:val="28"/>
      <w:lang w:val="uk-UA" w:eastAsia="uk-UA"/>
    </w:rPr>
  </w:style>
  <w:style w:type="paragraph" w:styleId="13">
    <w:name w:val="toc 1"/>
    <w:basedOn w:val="a"/>
    <w:next w:val="a"/>
    <w:autoRedefine/>
    <w:uiPriority w:val="39"/>
    <w:unhideWhenUsed/>
    <w:qFormat/>
    <w:rsid w:val="006C249E"/>
    <w:pPr>
      <w:tabs>
        <w:tab w:val="left" w:pos="284"/>
        <w:tab w:val="right" w:leader="dot" w:pos="9638"/>
      </w:tabs>
      <w:spacing w:after="0" w:line="360" w:lineRule="auto"/>
    </w:pPr>
    <w:rPr>
      <w:rFonts w:ascii="Calibri" w:eastAsia="Times New Roman" w:hAnsi="Calibri" w:cs="Times New Roman"/>
      <w:lang w:val="uk-UA" w:eastAsia="uk-UA"/>
    </w:rPr>
  </w:style>
  <w:style w:type="paragraph" w:styleId="35">
    <w:name w:val="toc 3"/>
    <w:basedOn w:val="a"/>
    <w:next w:val="a"/>
    <w:autoRedefine/>
    <w:uiPriority w:val="39"/>
    <w:unhideWhenUsed/>
    <w:qFormat/>
    <w:rsid w:val="00D7382F"/>
    <w:pPr>
      <w:tabs>
        <w:tab w:val="left" w:pos="8222"/>
        <w:tab w:val="left" w:pos="8647"/>
        <w:tab w:val="right" w:leader="dot" w:pos="9639"/>
      </w:tabs>
      <w:spacing w:after="0" w:line="360" w:lineRule="auto"/>
      <w:ind w:left="720"/>
    </w:pPr>
    <w:rPr>
      <w:rFonts w:ascii="Times New Roman" w:eastAsia="Times New Roman" w:hAnsi="Times New Roman" w:cs="Times New Roman"/>
      <w:bCs/>
      <w:color w:val="000000" w:themeColor="text1"/>
      <w:sz w:val="28"/>
      <w:szCs w:val="28"/>
      <w:lang w:val="uk-UA" w:eastAsia="uk-UA"/>
    </w:rPr>
  </w:style>
  <w:style w:type="paragraph" w:customStyle="1" w:styleId="A-Picture">
    <w:name w:val="A-Picture"/>
    <w:basedOn w:val="a"/>
    <w:qFormat/>
    <w:rsid w:val="0098671F"/>
    <w:pPr>
      <w:spacing w:before="240" w:after="240" w:line="360" w:lineRule="auto"/>
      <w:jc w:val="center"/>
    </w:pPr>
    <w:rPr>
      <w:rFonts w:ascii="Times New Roman" w:eastAsia="Times New Roman" w:hAnsi="Times New Roman" w:cs="Times New Roman"/>
      <w:sz w:val="24"/>
      <w:szCs w:val="24"/>
      <w:lang w:eastAsia="en-US"/>
    </w:rPr>
  </w:style>
  <w:style w:type="paragraph" w:customStyle="1" w:styleId="MTDisplayEquation">
    <w:name w:val="MTDisplayEquation"/>
    <w:basedOn w:val="a"/>
    <w:next w:val="a"/>
    <w:link w:val="MTDisplayEquationChar"/>
    <w:rsid w:val="0098671F"/>
    <w:pPr>
      <w:tabs>
        <w:tab w:val="center" w:pos="4678"/>
        <w:tab w:val="right" w:pos="9356"/>
      </w:tabs>
      <w:spacing w:after="0" w:line="240" w:lineRule="auto"/>
      <w:ind w:firstLine="709"/>
      <w:jc w:val="both"/>
    </w:pPr>
    <w:rPr>
      <w:rFonts w:ascii="Times New Roman" w:eastAsia="Calibri" w:hAnsi="Times New Roman" w:cs="Times New Roman"/>
      <w:lang w:eastAsia="en-US"/>
    </w:rPr>
  </w:style>
  <w:style w:type="character" w:customStyle="1" w:styleId="MTDisplayEquationChar">
    <w:name w:val="MTDisplayEquation Char"/>
    <w:link w:val="MTDisplayEquation"/>
    <w:rsid w:val="0098671F"/>
    <w:rPr>
      <w:rFonts w:ascii="Times New Roman" w:eastAsia="Calibri" w:hAnsi="Times New Roman" w:cs="Times New Roman"/>
    </w:rPr>
  </w:style>
  <w:style w:type="paragraph" w:customStyle="1" w:styleId="Standard">
    <w:name w:val="Standard"/>
    <w:rsid w:val="00FA4836"/>
    <w:pPr>
      <w:suppressAutoHyphens/>
      <w:autoSpaceDN w:val="0"/>
      <w:spacing w:after="0" w:line="240" w:lineRule="auto"/>
      <w:textAlignment w:val="baseline"/>
    </w:pPr>
    <w:rPr>
      <w:rFonts w:ascii="Times New Roman" w:eastAsia="Times New Roman" w:hAnsi="Times New Roman" w:cs="Times New Roman"/>
      <w:i/>
      <w:kern w:val="3"/>
      <w:sz w:val="24"/>
      <w:szCs w:val="24"/>
      <w:lang w:eastAsia="ru-RU"/>
    </w:rPr>
  </w:style>
  <w:style w:type="paragraph" w:styleId="aff4">
    <w:name w:val="TOC Heading"/>
    <w:basedOn w:val="1"/>
    <w:next w:val="a"/>
    <w:uiPriority w:val="39"/>
    <w:unhideWhenUsed/>
    <w:qFormat/>
    <w:rsid w:val="00893B01"/>
    <w:pPr>
      <w:spacing w:before="240" w:line="259" w:lineRule="auto"/>
      <w:outlineLvl w:val="9"/>
    </w:pPr>
    <w:rPr>
      <w:b w:val="0"/>
      <w:bCs w:val="0"/>
      <w:sz w:val="32"/>
      <w:szCs w:val="32"/>
      <w:lang w:val="en-US" w:eastAsia="en-US"/>
    </w:rPr>
  </w:style>
  <w:style w:type="paragraph" w:customStyle="1" w:styleId="2">
    <w:name w:val="Стиль2"/>
    <w:basedOn w:val="a"/>
    <w:next w:val="11"/>
    <w:link w:val="27"/>
    <w:qFormat/>
    <w:rsid w:val="006D2174"/>
    <w:pPr>
      <w:numPr>
        <w:numId w:val="15"/>
      </w:numPr>
      <w:tabs>
        <w:tab w:val="left" w:pos="1134"/>
      </w:tabs>
      <w:spacing w:after="0" w:line="360" w:lineRule="auto"/>
      <w:ind w:left="0" w:firstLine="709"/>
      <w:jc w:val="both"/>
    </w:pPr>
    <w:rPr>
      <w:rFonts w:ascii="Times New Roman" w:hAnsi="Times New Roman" w:cs="Times New Roman"/>
      <w:sz w:val="28"/>
      <w:szCs w:val="28"/>
    </w:rPr>
  </w:style>
  <w:style w:type="character" w:customStyle="1" w:styleId="27">
    <w:name w:val="Стиль2 Знак"/>
    <w:basedOn w:val="a0"/>
    <w:link w:val="2"/>
    <w:rsid w:val="006D2174"/>
    <w:rPr>
      <w:rFonts w:ascii="Times New Roman" w:eastAsiaTheme="minorEastAsia"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594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20.gif"/><Relationship Id="rId21" Type="http://schemas.openxmlformats.org/officeDocument/2006/relationships/oleObject" Target="embeddings/oleObject7.bin"/><Relationship Id="rId34" Type="http://schemas.openxmlformats.org/officeDocument/2006/relationships/image" Target="media/image16.gif"/><Relationship Id="rId42" Type="http://schemas.openxmlformats.org/officeDocument/2006/relationships/footer" Target="footer1.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jpeg"/><Relationship Id="rId41" Type="http://schemas.openxmlformats.org/officeDocument/2006/relationships/header" Target="header2.xml"/><Relationship Id="rId54" Type="http://schemas.openxmlformats.org/officeDocument/2006/relationships/image" Target="media/image2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header" Target="header1.xml"/><Relationship Id="rId45" Type="http://schemas.openxmlformats.org/officeDocument/2006/relationships/footer" Target="footer2.xml"/><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8.gif"/><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4.wmf"/><Relationship Id="rId44" Type="http://schemas.openxmlformats.org/officeDocument/2006/relationships/header" Target="header4.xml"/><Relationship Id="rId52" Type="http://schemas.openxmlformats.org/officeDocument/2006/relationships/image" Target="media/image27.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wmf"/><Relationship Id="rId30" Type="http://schemas.openxmlformats.org/officeDocument/2006/relationships/image" Target="media/image13.jpeg"/><Relationship Id="rId35" Type="http://schemas.openxmlformats.org/officeDocument/2006/relationships/image" Target="media/image17.gif"/><Relationship Id="rId43" Type="http://schemas.openxmlformats.org/officeDocument/2006/relationships/header" Target="header3.xml"/><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1.wmf"/><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5.gif"/><Relationship Id="rId38" Type="http://schemas.openxmlformats.org/officeDocument/2006/relationships/oleObject" Target="embeddings/oleObject12.bin"/><Relationship Id="rId46" Type="http://schemas.openxmlformats.org/officeDocument/2006/relationships/image" Target="media/image21.png"/><Relationship Id="rId5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5B93B-800F-458E-82B5-E6EA28112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2439</TotalTime>
  <Pages>32</Pages>
  <Words>4453</Words>
  <Characters>25387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Дудніков</dc:creator>
  <cp:keywords/>
  <dc:description/>
  <cp:lastModifiedBy>user</cp:lastModifiedBy>
  <cp:revision>30</cp:revision>
  <cp:lastPrinted>2018-05-31T04:25:00Z</cp:lastPrinted>
  <dcterms:created xsi:type="dcterms:W3CDTF">2015-02-16T14:50:00Z</dcterms:created>
  <dcterms:modified xsi:type="dcterms:W3CDTF">2020-02-05T11:34:00Z</dcterms:modified>
</cp:coreProperties>
</file>